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336AF" w:rsidR="00BB3B7B" w:rsidP="00BB3B7B" w:rsidRDefault="00BB3B7B" w14:paraId="45B15975" w14:textId="77777777">
      <w:pPr>
        <w:pStyle w:val="Heading1"/>
        <w:rPr>
          <w:rFonts w:ascii="Arial" w:hAnsi="Arial" w:cs="Arial"/>
        </w:rPr>
      </w:pPr>
      <w:r w:rsidRPr="007336AF">
        <w:rPr>
          <w:rFonts w:ascii="Arial" w:hAnsi="Arial" w:cs="Arial"/>
        </w:rPr>
        <w:t>Guide to Marine Sediment Core Acquisition and Acce</w:t>
      </w:r>
      <w:r w:rsidRPr="007336AF" w:rsidR="00281865">
        <w:rPr>
          <w:rFonts w:ascii="Arial" w:hAnsi="Arial" w:cs="Arial"/>
        </w:rPr>
        <w:t xml:space="preserve">ssioning </w:t>
      </w:r>
      <w:r w:rsidRPr="007336AF">
        <w:rPr>
          <w:rFonts w:ascii="Arial" w:hAnsi="Arial" w:cs="Arial"/>
        </w:rPr>
        <w:t>into the BOSCORF collection</w:t>
      </w:r>
    </w:p>
    <w:p w:rsidRPr="007336AF" w:rsidR="00BB3B7B" w:rsidP="00BB3B7B" w:rsidRDefault="00BB3B7B" w14:paraId="672A6659" w14:textId="77777777">
      <w:pPr>
        <w:rPr>
          <w:rFonts w:ascii="Arial" w:hAnsi="Arial" w:cs="Arial"/>
        </w:rPr>
      </w:pPr>
    </w:p>
    <w:p w:rsidRPr="007336AF" w:rsidR="00BB3B7B" w:rsidP="00BB3B7B" w:rsidRDefault="00BB3B7B" w14:paraId="0960EFF8" w14:textId="1BD185ED">
      <w:pPr>
        <w:rPr>
          <w:rFonts w:ascii="Arial" w:hAnsi="Arial" w:cs="Arial"/>
        </w:rPr>
      </w:pPr>
      <w:r w:rsidRPr="4348C2E9">
        <w:rPr>
          <w:rFonts w:ascii="Arial" w:hAnsi="Arial" w:cs="Arial"/>
        </w:rPr>
        <w:t xml:space="preserve">The British Ocean Sediment Core Research Facility (BOSCORF) is the UK’s only national deep-sea sediment core storage and research facility. BOSCORF is part of the National Oceanography Centre (NOC) National Capability </w:t>
      </w:r>
      <w:r w:rsidRPr="4348C2E9" w:rsidR="00507BF4">
        <w:rPr>
          <w:rFonts w:ascii="Arial" w:hAnsi="Arial" w:cs="Arial"/>
        </w:rPr>
        <w:t>(NC)</w:t>
      </w:r>
      <w:r w:rsidRPr="4348C2E9" w:rsidR="00383A40">
        <w:rPr>
          <w:rFonts w:ascii="Arial" w:hAnsi="Arial" w:cs="Arial"/>
        </w:rPr>
        <w:t xml:space="preserve"> and</w:t>
      </w:r>
      <w:r w:rsidRPr="4348C2E9" w:rsidR="00507BF4">
        <w:rPr>
          <w:rFonts w:ascii="Arial" w:hAnsi="Arial" w:cs="Arial"/>
        </w:rPr>
        <w:t xml:space="preserve"> </w:t>
      </w:r>
      <w:r w:rsidRPr="4348C2E9">
        <w:rPr>
          <w:rFonts w:ascii="Arial" w:hAnsi="Arial" w:cs="Arial"/>
        </w:rPr>
        <w:t>provid</w:t>
      </w:r>
      <w:r w:rsidRPr="4348C2E9" w:rsidR="00383A40">
        <w:rPr>
          <w:rFonts w:ascii="Arial" w:hAnsi="Arial" w:cs="Arial"/>
        </w:rPr>
        <w:t>es</w:t>
      </w:r>
      <w:r w:rsidRPr="4348C2E9">
        <w:rPr>
          <w:rFonts w:ascii="Arial" w:hAnsi="Arial" w:cs="Arial"/>
        </w:rPr>
        <w:t xml:space="preserve"> a unique and strategic service to the entire UK research community. Deep-sea sediment cores are an exceptional resource of immense scientific value, providing a vital source of information on the past history of Earth system processes.</w:t>
      </w:r>
    </w:p>
    <w:p w:rsidRPr="007336AF" w:rsidR="00BB3B7B" w:rsidP="00BB3B7B" w:rsidRDefault="00BB3B7B" w14:paraId="711A0FA2" w14:textId="77777777">
      <w:pPr>
        <w:rPr>
          <w:rFonts w:ascii="Arial" w:hAnsi="Arial" w:cs="Arial"/>
        </w:rPr>
      </w:pPr>
      <w:r w:rsidRPr="007336AF">
        <w:rPr>
          <w:rFonts w:ascii="Arial" w:hAnsi="Arial" w:cs="Arial"/>
        </w:rPr>
        <w:t xml:space="preserve">BOSCORF was commissioned under </w:t>
      </w:r>
      <w:r w:rsidR="00383A40">
        <w:rPr>
          <w:rFonts w:ascii="Arial" w:hAnsi="Arial" w:cs="Arial"/>
        </w:rPr>
        <w:t xml:space="preserve">the </w:t>
      </w:r>
      <w:r w:rsidRPr="007336AF" w:rsidR="00507BF4">
        <w:rPr>
          <w:rFonts w:ascii="Arial" w:hAnsi="Arial" w:cs="Arial"/>
        </w:rPr>
        <w:t>Natural Environment Research Council’s (</w:t>
      </w:r>
      <w:r w:rsidRPr="007336AF">
        <w:rPr>
          <w:rFonts w:ascii="Arial" w:hAnsi="Arial" w:cs="Arial"/>
        </w:rPr>
        <w:t>NERC</w:t>
      </w:r>
      <w:r w:rsidRPr="007336AF" w:rsidR="00507BF4">
        <w:rPr>
          <w:rFonts w:ascii="Arial" w:hAnsi="Arial" w:cs="Arial"/>
        </w:rPr>
        <w:t>)</w:t>
      </w:r>
      <w:r w:rsidRPr="007336AF">
        <w:rPr>
          <w:rFonts w:ascii="Arial" w:hAnsi="Arial" w:cs="Arial"/>
        </w:rPr>
        <w:t xml:space="preserve"> NC Large Research Infrastructure (LRI) portfolio in October 2018. NERC NC-LRI provides for specialist, large research infrastructure that enables excellence and impact in national to global-scale environmental science.</w:t>
      </w:r>
    </w:p>
    <w:p w:rsidRPr="007336AF" w:rsidR="00BB3B7B" w:rsidP="00BB3B7B" w:rsidRDefault="00BB3B7B" w14:paraId="7148D2A2" w14:textId="77777777">
      <w:pPr>
        <w:rPr>
          <w:rFonts w:ascii="Arial" w:hAnsi="Arial" w:cs="Arial"/>
        </w:rPr>
      </w:pPr>
      <w:r w:rsidRPr="007336AF">
        <w:rPr>
          <w:rFonts w:ascii="Arial" w:hAnsi="Arial" w:cs="Arial"/>
        </w:rPr>
        <w:t xml:space="preserve">The BOSCORF facility provides disproportionate increases in scientific returns for modest incremental investment compared to the original investment in ship time to collect the sediment cores. BOSCORF is heavily constrained by its current capacity and capability. </w:t>
      </w:r>
    </w:p>
    <w:p w:rsidRPr="007336AF" w:rsidR="00BB3B7B" w:rsidP="00BB3B7B" w:rsidRDefault="00BB3B7B" w14:paraId="550F6C21" w14:textId="77777777">
      <w:pPr>
        <w:rPr>
          <w:rFonts w:ascii="Arial" w:hAnsi="Arial" w:cs="Arial"/>
        </w:rPr>
      </w:pPr>
      <w:r w:rsidRPr="007336AF">
        <w:rPr>
          <w:rFonts w:ascii="Arial" w:hAnsi="Arial" w:cs="Arial"/>
        </w:rPr>
        <w:t>The specialist storage facilities currently provided by BOSCORF safeguards the ~£295 million asset investment by NERC to collect the sediment cores. Without specialist storage, sediment cores rapidly degrade (desiccate and fracture) within months, limiting their utility for further research</w:t>
      </w:r>
      <w:r w:rsidRPr="007336AF" w:rsidR="00507BF4">
        <w:rPr>
          <w:rFonts w:ascii="Arial" w:hAnsi="Arial" w:cs="Arial"/>
        </w:rPr>
        <w:t xml:space="preserve">, and resulting in </w:t>
      </w:r>
      <w:r w:rsidRPr="007336AF">
        <w:rPr>
          <w:rFonts w:ascii="Arial" w:hAnsi="Arial" w:cs="Arial"/>
        </w:rPr>
        <w:t xml:space="preserve">a loss of assets and failure to reach full benefit realisation of multiple NC-LRIs. There is no other national repository for storing deep-sea sediment cores in the UK. A fundamental objective within BOSCORF’s mission is to have open access to sediment cores for scientists, and to promote re-usage by providing specialised facilities for the long-term storage and curation of cores.  </w:t>
      </w:r>
    </w:p>
    <w:p w:rsidRPr="007336AF" w:rsidR="00BB3B7B" w:rsidP="00BB3B7B" w:rsidRDefault="00BB3B7B" w14:paraId="40E5D453" w14:textId="77777777">
      <w:pPr>
        <w:rPr>
          <w:rFonts w:ascii="Arial" w:hAnsi="Arial" w:cs="Arial"/>
        </w:rPr>
      </w:pPr>
      <w:r w:rsidRPr="007336AF">
        <w:rPr>
          <w:rFonts w:ascii="Arial" w:hAnsi="Arial" w:cs="Arial"/>
        </w:rPr>
        <w:t>As a necessary response to the total sediment core storage capacity being reached, on 1st October 2018 BOSCORF introduced a ‘one-in-one-out’ policy: for every sediment core received, a similar length of stored sediment core is removed and decommissioned. This will seriously degrade NERC’s ability for long term archiving of sediment cores.</w:t>
      </w:r>
    </w:p>
    <w:p w:rsidRPr="007336AF" w:rsidR="00BB3B7B" w:rsidP="00BB3B7B" w:rsidRDefault="00BB3B7B" w14:paraId="4FC5D634" w14:textId="77777777">
      <w:pPr>
        <w:pStyle w:val="Heading2"/>
        <w:rPr>
          <w:rFonts w:ascii="Arial" w:hAnsi="Arial" w:cs="Arial"/>
        </w:rPr>
      </w:pPr>
      <w:r w:rsidRPr="007336AF">
        <w:rPr>
          <w:rFonts w:ascii="Arial" w:hAnsi="Arial" w:cs="Arial"/>
        </w:rPr>
        <w:t>Purpose of this Guidance Document</w:t>
      </w:r>
    </w:p>
    <w:p w:rsidRPr="007336AF" w:rsidR="00BB3B7B" w:rsidP="00BB3B7B" w:rsidRDefault="00BB3B7B" w14:paraId="0025B018" w14:textId="77777777">
      <w:pPr>
        <w:rPr>
          <w:rFonts w:ascii="Arial" w:hAnsi="Arial" w:cs="Arial"/>
        </w:rPr>
      </w:pPr>
      <w:r w:rsidRPr="007336AF">
        <w:rPr>
          <w:rFonts w:ascii="Arial" w:hAnsi="Arial" w:cs="Arial"/>
        </w:rPr>
        <w:t>This document provides guidance to UKRI NERC funded scientists regarding the acquisition and acce</w:t>
      </w:r>
      <w:r w:rsidRPr="007336AF" w:rsidR="00281865">
        <w:rPr>
          <w:rFonts w:ascii="Arial" w:hAnsi="Arial" w:cs="Arial"/>
        </w:rPr>
        <w:t>ssioning of</w:t>
      </w:r>
      <w:r w:rsidRPr="007336AF">
        <w:rPr>
          <w:rFonts w:ascii="Arial" w:hAnsi="Arial" w:cs="Arial"/>
        </w:rPr>
        <w:t xml:space="preserve"> marine sediment samples into BOSCORF. This guidance addresses policy set out in the ‘BOSCORF Marine Sediments Collection Management System’.  </w:t>
      </w:r>
    </w:p>
    <w:p w:rsidRPr="007336AF" w:rsidR="00EF543B" w:rsidP="00BB3B7B" w:rsidRDefault="00EB5B3C" w14:paraId="2CE71D96" w14:textId="77777777">
      <w:pPr>
        <w:pStyle w:val="Heading2"/>
        <w:rPr>
          <w:rFonts w:ascii="Arial" w:hAnsi="Arial" w:cs="Arial"/>
        </w:rPr>
      </w:pPr>
      <w:r w:rsidRPr="007336AF">
        <w:rPr>
          <w:rFonts w:ascii="Arial" w:hAnsi="Arial" w:cs="Arial"/>
        </w:rPr>
        <w:t xml:space="preserve">Recommendations for </w:t>
      </w:r>
      <w:r w:rsidRPr="007336AF" w:rsidR="00B7453E">
        <w:rPr>
          <w:rFonts w:ascii="Arial" w:hAnsi="Arial" w:cs="Arial"/>
        </w:rPr>
        <w:t>S</w:t>
      </w:r>
      <w:r w:rsidRPr="007336AF" w:rsidR="003E52AD">
        <w:rPr>
          <w:rFonts w:ascii="Arial" w:hAnsi="Arial" w:cs="Arial"/>
        </w:rPr>
        <w:t xml:space="preserve">ample </w:t>
      </w:r>
      <w:r w:rsidRPr="007336AF">
        <w:rPr>
          <w:rFonts w:ascii="Arial" w:hAnsi="Arial" w:cs="Arial"/>
        </w:rPr>
        <w:t xml:space="preserve">and Metadata </w:t>
      </w:r>
      <w:r w:rsidRPr="007336AF" w:rsidR="00B7453E">
        <w:rPr>
          <w:rFonts w:ascii="Arial" w:hAnsi="Arial" w:cs="Arial"/>
        </w:rPr>
        <w:t>M</w:t>
      </w:r>
      <w:r w:rsidRPr="007336AF" w:rsidR="003E52AD">
        <w:rPr>
          <w:rFonts w:ascii="Arial" w:hAnsi="Arial" w:cs="Arial"/>
        </w:rPr>
        <w:t>anagement</w:t>
      </w:r>
      <w:r w:rsidRPr="007336AF" w:rsidR="00F96175">
        <w:rPr>
          <w:rFonts w:ascii="Arial" w:hAnsi="Arial" w:cs="Arial"/>
        </w:rPr>
        <w:t xml:space="preserve"> </w:t>
      </w:r>
    </w:p>
    <w:p w:rsidRPr="007336AF" w:rsidR="00A15B41" w:rsidP="00283638" w:rsidRDefault="00A15B41" w14:paraId="74F3C10A" w14:textId="77777777">
      <w:pPr>
        <w:contextualSpacing/>
        <w:jc w:val="both"/>
        <w:rPr>
          <w:rFonts w:ascii="Arial" w:hAnsi="Arial" w:cs="Arial"/>
        </w:rPr>
      </w:pPr>
      <w:r w:rsidRPr="007336AF">
        <w:rPr>
          <w:rFonts w:ascii="Arial" w:hAnsi="Arial" w:cs="Arial"/>
        </w:rPr>
        <w:t>Th</w:t>
      </w:r>
      <w:r w:rsidRPr="007336AF" w:rsidR="00A12321">
        <w:rPr>
          <w:rFonts w:ascii="Arial" w:hAnsi="Arial" w:cs="Arial"/>
        </w:rPr>
        <w:t xml:space="preserve">is </w:t>
      </w:r>
      <w:r w:rsidRPr="007336AF">
        <w:rPr>
          <w:rFonts w:ascii="Arial" w:hAnsi="Arial" w:cs="Arial"/>
        </w:rPr>
        <w:t xml:space="preserve">document sets out a </w:t>
      </w:r>
      <w:r w:rsidRPr="007336AF" w:rsidR="00FC056E">
        <w:rPr>
          <w:rFonts w:ascii="Arial" w:hAnsi="Arial" w:cs="Arial"/>
        </w:rPr>
        <w:t>summary of BOSCORF’s sample management system</w:t>
      </w:r>
      <w:r w:rsidRPr="007336AF" w:rsidR="006D5E64">
        <w:rPr>
          <w:rFonts w:ascii="Arial" w:hAnsi="Arial" w:cs="Arial"/>
        </w:rPr>
        <w:t xml:space="preserve">, which adheres to international best practice.  </w:t>
      </w:r>
      <w:r w:rsidRPr="007336AF" w:rsidR="00D8264D">
        <w:rPr>
          <w:rFonts w:ascii="Arial" w:hAnsi="Arial" w:cs="Arial"/>
        </w:rPr>
        <w:t xml:space="preserve">The protocols outlined here ensure that sediment cores can be reused effectively beyond the initial funded programme, and therefore benefit the entire research community.  </w:t>
      </w:r>
      <w:r w:rsidRPr="007336AF" w:rsidR="006D5E64">
        <w:rPr>
          <w:rFonts w:ascii="Arial" w:hAnsi="Arial" w:cs="Arial"/>
        </w:rPr>
        <w:t>P</w:t>
      </w:r>
      <w:r w:rsidRPr="007336AF">
        <w:rPr>
          <w:rFonts w:ascii="Arial" w:hAnsi="Arial" w:cs="Arial"/>
        </w:rPr>
        <w:t xml:space="preserve">rincipal </w:t>
      </w:r>
      <w:r w:rsidRPr="007336AF" w:rsidR="00C0516F">
        <w:rPr>
          <w:rFonts w:ascii="Arial" w:hAnsi="Arial" w:cs="Arial"/>
        </w:rPr>
        <w:t>S</w:t>
      </w:r>
      <w:r w:rsidRPr="007336AF">
        <w:rPr>
          <w:rFonts w:ascii="Arial" w:hAnsi="Arial" w:cs="Arial"/>
        </w:rPr>
        <w:t>cientists</w:t>
      </w:r>
      <w:r w:rsidRPr="007336AF" w:rsidR="00C0516F">
        <w:rPr>
          <w:rFonts w:ascii="Arial" w:hAnsi="Arial" w:cs="Arial"/>
        </w:rPr>
        <w:t xml:space="preserve"> </w:t>
      </w:r>
      <w:r w:rsidRPr="007336AF" w:rsidR="006D5E64">
        <w:rPr>
          <w:rFonts w:ascii="Arial" w:hAnsi="Arial" w:cs="Arial"/>
        </w:rPr>
        <w:t xml:space="preserve">are responsible </w:t>
      </w:r>
      <w:r w:rsidRPr="007336AF" w:rsidR="00366CD6">
        <w:rPr>
          <w:rFonts w:ascii="Arial" w:hAnsi="Arial" w:cs="Arial"/>
        </w:rPr>
        <w:t>for the implementation</w:t>
      </w:r>
      <w:r w:rsidRPr="007336AF">
        <w:rPr>
          <w:rFonts w:ascii="Arial" w:hAnsi="Arial" w:cs="Arial"/>
        </w:rPr>
        <w:t xml:space="preserve"> </w:t>
      </w:r>
      <w:r w:rsidRPr="007336AF" w:rsidR="00366CD6">
        <w:rPr>
          <w:rFonts w:ascii="Arial" w:hAnsi="Arial" w:cs="Arial"/>
        </w:rPr>
        <w:t xml:space="preserve">of </w:t>
      </w:r>
      <w:r w:rsidRPr="007336AF" w:rsidR="00AE31BD">
        <w:rPr>
          <w:rFonts w:ascii="Arial" w:hAnsi="Arial" w:cs="Arial"/>
        </w:rPr>
        <w:t xml:space="preserve">these </w:t>
      </w:r>
      <w:r w:rsidRPr="007336AF">
        <w:rPr>
          <w:rFonts w:ascii="Arial" w:hAnsi="Arial" w:cs="Arial"/>
        </w:rPr>
        <w:t xml:space="preserve">sample </w:t>
      </w:r>
      <w:r w:rsidRPr="007336AF" w:rsidR="00AE31BD">
        <w:rPr>
          <w:rFonts w:ascii="Arial" w:hAnsi="Arial" w:cs="Arial"/>
        </w:rPr>
        <w:t>management protocols</w:t>
      </w:r>
      <w:r w:rsidRPr="007336AF">
        <w:rPr>
          <w:rFonts w:ascii="Arial" w:hAnsi="Arial" w:cs="Arial"/>
        </w:rPr>
        <w:t xml:space="preserve"> </w:t>
      </w:r>
      <w:r w:rsidRPr="007336AF" w:rsidR="00A12321">
        <w:rPr>
          <w:rFonts w:ascii="Arial" w:hAnsi="Arial" w:cs="Arial"/>
        </w:rPr>
        <w:t xml:space="preserve">to </w:t>
      </w:r>
      <w:r w:rsidRPr="007336AF">
        <w:rPr>
          <w:rFonts w:ascii="Arial" w:hAnsi="Arial" w:cs="Arial"/>
        </w:rPr>
        <w:t>facilitate</w:t>
      </w:r>
      <w:r w:rsidRPr="007336AF" w:rsidR="00AE31BD">
        <w:rPr>
          <w:rFonts w:ascii="Arial" w:hAnsi="Arial" w:cs="Arial"/>
        </w:rPr>
        <w:t xml:space="preserve"> the</w:t>
      </w:r>
      <w:r w:rsidRPr="007336AF">
        <w:rPr>
          <w:rFonts w:ascii="Arial" w:hAnsi="Arial" w:cs="Arial"/>
        </w:rPr>
        <w:t xml:space="preserve"> long-term curation of </w:t>
      </w:r>
      <w:r w:rsidRPr="007336AF" w:rsidR="007606C1">
        <w:rPr>
          <w:rFonts w:ascii="Arial" w:hAnsi="Arial" w:cs="Arial"/>
        </w:rPr>
        <w:t>sediment core samples</w:t>
      </w:r>
      <w:r w:rsidRPr="007336AF">
        <w:rPr>
          <w:rFonts w:ascii="Arial" w:hAnsi="Arial" w:cs="Arial"/>
        </w:rPr>
        <w:t>.</w:t>
      </w:r>
      <w:r w:rsidRPr="007336AF" w:rsidR="00AE31BD">
        <w:rPr>
          <w:rFonts w:ascii="Arial" w:hAnsi="Arial" w:cs="Arial"/>
        </w:rPr>
        <w:t xml:space="preserve">  If this standard practice is</w:t>
      </w:r>
      <w:r w:rsidRPr="007336AF" w:rsidR="00366CD6">
        <w:rPr>
          <w:rFonts w:ascii="Arial" w:hAnsi="Arial" w:cs="Arial"/>
        </w:rPr>
        <w:t xml:space="preserve"> not</w:t>
      </w:r>
      <w:r w:rsidRPr="007336AF" w:rsidR="00AE31BD">
        <w:rPr>
          <w:rFonts w:ascii="Arial" w:hAnsi="Arial" w:cs="Arial"/>
        </w:rPr>
        <w:t xml:space="preserve"> </w:t>
      </w:r>
      <w:r w:rsidRPr="007336AF" w:rsidR="00366CD6">
        <w:rPr>
          <w:rFonts w:ascii="Arial" w:hAnsi="Arial" w:cs="Arial"/>
        </w:rPr>
        <w:t>followed,</w:t>
      </w:r>
      <w:r w:rsidRPr="007336AF" w:rsidR="00AE31BD">
        <w:rPr>
          <w:rFonts w:ascii="Arial" w:hAnsi="Arial" w:cs="Arial"/>
        </w:rPr>
        <w:t xml:space="preserve"> the preservation of the sample</w:t>
      </w:r>
      <w:r w:rsidRPr="007336AF" w:rsidR="004F4AB8">
        <w:rPr>
          <w:rFonts w:ascii="Arial" w:hAnsi="Arial" w:cs="Arial"/>
        </w:rPr>
        <w:t>s</w:t>
      </w:r>
      <w:r w:rsidRPr="007336AF" w:rsidR="00366CD6">
        <w:rPr>
          <w:rFonts w:ascii="Arial" w:hAnsi="Arial" w:cs="Arial"/>
        </w:rPr>
        <w:t xml:space="preserve"> cannot</w:t>
      </w:r>
      <w:r w:rsidRPr="007336AF" w:rsidR="004F4AB8">
        <w:rPr>
          <w:rFonts w:ascii="Arial" w:hAnsi="Arial" w:cs="Arial"/>
        </w:rPr>
        <w:t xml:space="preserve"> </w:t>
      </w:r>
      <w:r w:rsidRPr="007336AF" w:rsidR="00AE31BD">
        <w:rPr>
          <w:rFonts w:ascii="Arial" w:hAnsi="Arial" w:cs="Arial"/>
        </w:rPr>
        <w:t>be guaranteed by BOSCORF.</w:t>
      </w:r>
    </w:p>
    <w:p w:rsidRPr="007336AF" w:rsidR="00283638" w:rsidP="00283638" w:rsidRDefault="00283638" w14:paraId="0A37501D" w14:textId="77777777">
      <w:pPr>
        <w:contextualSpacing/>
        <w:jc w:val="both"/>
        <w:rPr>
          <w:rFonts w:ascii="Arial" w:hAnsi="Arial" w:cs="Arial"/>
          <w:b/>
        </w:rPr>
      </w:pPr>
    </w:p>
    <w:p w:rsidRPr="007336AF" w:rsidR="00C64BA2" w:rsidP="00283638" w:rsidRDefault="00C64BA2" w14:paraId="5DAB6C7B" w14:textId="77777777">
      <w:pPr>
        <w:contextualSpacing/>
        <w:jc w:val="both"/>
        <w:rPr>
          <w:rFonts w:ascii="Arial" w:hAnsi="Arial" w:cs="Arial"/>
          <w:b/>
        </w:rPr>
      </w:pPr>
    </w:p>
    <w:p w:rsidRPr="007336AF" w:rsidR="00C64BA2" w:rsidP="00283638" w:rsidRDefault="00C64BA2" w14:paraId="02EB378F" w14:textId="77777777">
      <w:pPr>
        <w:contextualSpacing/>
        <w:jc w:val="both"/>
        <w:rPr>
          <w:rFonts w:ascii="Arial" w:hAnsi="Arial" w:cs="Arial"/>
          <w:b/>
        </w:rPr>
      </w:pPr>
    </w:p>
    <w:p w:rsidRPr="007336AF" w:rsidR="00A55978" w:rsidP="00283638" w:rsidRDefault="00A55978" w14:paraId="6A05A809" w14:textId="77777777">
      <w:pPr>
        <w:contextualSpacing/>
        <w:jc w:val="both"/>
        <w:rPr>
          <w:rFonts w:ascii="Arial" w:hAnsi="Arial" w:cs="Arial"/>
          <w:b/>
        </w:rPr>
      </w:pPr>
    </w:p>
    <w:p w:rsidRPr="007336AF" w:rsidR="004812A2" w:rsidP="00113ED3" w:rsidRDefault="004812A2" w14:paraId="2C711277" w14:textId="77777777">
      <w:pPr>
        <w:pStyle w:val="Heading2"/>
        <w:rPr>
          <w:rFonts w:ascii="Arial" w:hAnsi="Arial" w:cs="Arial"/>
        </w:rPr>
      </w:pPr>
      <w:r w:rsidRPr="007336AF">
        <w:rPr>
          <w:rFonts w:ascii="Arial" w:hAnsi="Arial" w:cs="Arial"/>
        </w:rPr>
        <w:lastRenderedPageBreak/>
        <w:t xml:space="preserve">Sample </w:t>
      </w:r>
      <w:r w:rsidRPr="007336AF" w:rsidR="008A15B0">
        <w:rPr>
          <w:rFonts w:ascii="Arial" w:hAnsi="Arial" w:cs="Arial"/>
        </w:rPr>
        <w:t>Metad</w:t>
      </w:r>
      <w:r w:rsidRPr="007336AF">
        <w:rPr>
          <w:rFonts w:ascii="Arial" w:hAnsi="Arial" w:cs="Arial"/>
        </w:rPr>
        <w:t>ata</w:t>
      </w:r>
    </w:p>
    <w:p w:rsidRPr="007336AF" w:rsidR="008A15B0" w:rsidP="00283638" w:rsidRDefault="00283638" w14:paraId="4F3431D0" w14:textId="77777777">
      <w:pPr>
        <w:contextualSpacing/>
        <w:jc w:val="both"/>
        <w:rPr>
          <w:rFonts w:ascii="Arial" w:hAnsi="Arial" w:cs="Arial"/>
        </w:rPr>
      </w:pPr>
      <w:r w:rsidRPr="007336AF">
        <w:rPr>
          <w:rFonts w:ascii="Arial" w:hAnsi="Arial" w:cs="Arial"/>
        </w:rPr>
        <w:t>The</w:t>
      </w:r>
      <w:r w:rsidRPr="007336AF" w:rsidR="004812A2">
        <w:rPr>
          <w:rFonts w:ascii="Arial" w:hAnsi="Arial" w:cs="Arial"/>
        </w:rPr>
        <w:t xml:space="preserve"> attributes</w:t>
      </w:r>
      <w:r w:rsidRPr="007336AF" w:rsidR="008A15B0">
        <w:rPr>
          <w:rFonts w:ascii="Arial" w:hAnsi="Arial" w:cs="Arial"/>
        </w:rPr>
        <w:t xml:space="preserve"> listed in the table </w:t>
      </w:r>
      <w:r w:rsidRPr="007336AF" w:rsidR="004812A2">
        <w:rPr>
          <w:rFonts w:ascii="Arial" w:hAnsi="Arial" w:cs="Arial"/>
        </w:rPr>
        <w:t xml:space="preserve">are the </w:t>
      </w:r>
      <w:r w:rsidRPr="007336AF" w:rsidR="00366CD6">
        <w:rPr>
          <w:rFonts w:ascii="Arial" w:hAnsi="Arial" w:cs="Arial"/>
        </w:rPr>
        <w:t xml:space="preserve">minimum </w:t>
      </w:r>
      <w:r w:rsidRPr="007336AF">
        <w:rPr>
          <w:rFonts w:ascii="Arial" w:hAnsi="Arial" w:cs="Arial"/>
        </w:rPr>
        <w:t>required</w:t>
      </w:r>
      <w:r w:rsidRPr="007336AF" w:rsidR="004812A2">
        <w:rPr>
          <w:rFonts w:ascii="Arial" w:hAnsi="Arial" w:cs="Arial"/>
        </w:rPr>
        <w:t xml:space="preserve"> </w:t>
      </w:r>
      <w:r w:rsidRPr="007336AF" w:rsidR="008A15B0">
        <w:rPr>
          <w:rFonts w:ascii="Arial" w:hAnsi="Arial" w:cs="Arial"/>
        </w:rPr>
        <w:t>meta</w:t>
      </w:r>
      <w:r w:rsidRPr="007336AF" w:rsidR="004812A2">
        <w:rPr>
          <w:rFonts w:ascii="Arial" w:hAnsi="Arial" w:cs="Arial"/>
        </w:rPr>
        <w:t>data</w:t>
      </w:r>
      <w:r w:rsidRPr="007336AF">
        <w:rPr>
          <w:rFonts w:ascii="Arial" w:hAnsi="Arial" w:cs="Arial"/>
        </w:rPr>
        <w:t xml:space="preserve"> categories</w:t>
      </w:r>
      <w:r w:rsidRPr="007336AF" w:rsidR="004812A2">
        <w:rPr>
          <w:rFonts w:ascii="Arial" w:hAnsi="Arial" w:cs="Arial"/>
        </w:rPr>
        <w:t xml:space="preserve"> for BOSCORF samples</w:t>
      </w:r>
      <w:r w:rsidRPr="007336AF" w:rsidR="008A15B0">
        <w:rPr>
          <w:rFonts w:ascii="Arial" w:hAnsi="Arial" w:cs="Arial"/>
        </w:rPr>
        <w:t>.</w:t>
      </w:r>
    </w:p>
    <w:p w:rsidRPr="007336AF" w:rsidR="008A15B0" w:rsidP="00283638" w:rsidRDefault="008A15B0" w14:paraId="5A39BBE3" w14:textId="77777777">
      <w:pPr>
        <w:contextualSpacing/>
        <w:jc w:val="both"/>
        <w:rPr>
          <w:rFonts w:ascii="Arial" w:hAnsi="Arial" w:cs="Arial"/>
          <w:sz w:val="24"/>
        </w:rPr>
      </w:pPr>
    </w:p>
    <w:tbl>
      <w:tblPr>
        <w:tblStyle w:val="TableGrid"/>
        <w:tblW w:w="0" w:type="auto"/>
        <w:tblLook w:val="04A0" w:firstRow="1" w:lastRow="0" w:firstColumn="1" w:lastColumn="0" w:noHBand="0" w:noVBand="1"/>
      </w:tblPr>
      <w:tblGrid>
        <w:gridCol w:w="2547"/>
        <w:gridCol w:w="6469"/>
      </w:tblGrid>
      <w:tr w:rsidRPr="007336AF" w:rsidR="009460A1" w:rsidTr="4348C2E9" w14:paraId="2A582FD8" w14:textId="77777777">
        <w:tc>
          <w:tcPr>
            <w:tcW w:w="2547" w:type="dxa"/>
          </w:tcPr>
          <w:p w:rsidRPr="007336AF" w:rsidR="009460A1" w:rsidP="4348C2E9" w:rsidRDefault="170A5D7C" w14:paraId="6D789D6C" w14:textId="77777777">
            <w:pPr>
              <w:rPr>
                <w:rFonts w:ascii="Arial" w:hAnsi="Arial" w:cs="Arial"/>
              </w:rPr>
            </w:pPr>
            <w:r w:rsidRPr="4348C2E9">
              <w:rPr>
                <w:rFonts w:ascii="Arial" w:hAnsi="Arial" w:cs="Arial"/>
              </w:rPr>
              <w:t>Ship/Platform</w:t>
            </w:r>
          </w:p>
        </w:tc>
        <w:tc>
          <w:tcPr>
            <w:tcW w:w="6469" w:type="dxa"/>
          </w:tcPr>
          <w:p w:rsidRPr="007336AF" w:rsidR="009460A1" w:rsidP="4348C2E9" w:rsidRDefault="170A5D7C" w14:paraId="093EBDFB" w14:textId="77777777">
            <w:pPr>
              <w:rPr>
                <w:rFonts w:ascii="Arial" w:hAnsi="Arial" w:cs="Arial"/>
              </w:rPr>
            </w:pPr>
            <w:r w:rsidRPr="4348C2E9">
              <w:rPr>
                <w:rFonts w:ascii="Arial" w:hAnsi="Arial" w:cs="Arial"/>
              </w:rPr>
              <w:t>Vessel name</w:t>
            </w:r>
          </w:p>
          <w:p w:rsidRPr="007336AF" w:rsidR="00421EC4" w:rsidP="4348C2E9" w:rsidRDefault="00421EC4" w14:paraId="41C8F396" w14:textId="77777777">
            <w:pPr>
              <w:rPr>
                <w:rFonts w:ascii="Arial" w:hAnsi="Arial" w:cs="Arial"/>
              </w:rPr>
            </w:pPr>
          </w:p>
        </w:tc>
      </w:tr>
      <w:tr w:rsidRPr="007336AF" w:rsidR="009460A1" w:rsidTr="4348C2E9" w14:paraId="16A37AA0" w14:textId="77777777">
        <w:tc>
          <w:tcPr>
            <w:tcW w:w="2547" w:type="dxa"/>
          </w:tcPr>
          <w:p w:rsidRPr="007336AF" w:rsidR="009460A1" w:rsidP="4348C2E9" w:rsidRDefault="170A5D7C" w14:paraId="27A7CD74" w14:textId="77777777">
            <w:pPr>
              <w:rPr>
                <w:rFonts w:ascii="Arial" w:hAnsi="Arial" w:cs="Arial"/>
              </w:rPr>
            </w:pPr>
            <w:r w:rsidRPr="4348C2E9">
              <w:rPr>
                <w:rFonts w:ascii="Arial" w:hAnsi="Arial" w:cs="Arial"/>
              </w:rPr>
              <w:t>Cruise Identifier</w:t>
            </w:r>
          </w:p>
        </w:tc>
        <w:tc>
          <w:tcPr>
            <w:tcW w:w="6469" w:type="dxa"/>
          </w:tcPr>
          <w:p w:rsidRPr="007336AF" w:rsidR="009460A1" w:rsidP="4348C2E9" w:rsidRDefault="170A5D7C" w14:paraId="7BD493DC" w14:textId="77777777">
            <w:pPr>
              <w:rPr>
                <w:rFonts w:ascii="Arial" w:hAnsi="Arial" w:cs="Arial"/>
              </w:rPr>
            </w:pPr>
            <w:r w:rsidRPr="4348C2E9">
              <w:rPr>
                <w:rFonts w:ascii="Arial" w:hAnsi="Arial" w:cs="Arial"/>
              </w:rPr>
              <w:t>Expedition/cruise number</w:t>
            </w:r>
          </w:p>
          <w:p w:rsidRPr="007336AF" w:rsidR="00421EC4" w:rsidP="4348C2E9" w:rsidRDefault="00421EC4" w14:paraId="72A3D3EC" w14:textId="77777777">
            <w:pPr>
              <w:rPr>
                <w:rFonts w:ascii="Arial" w:hAnsi="Arial" w:cs="Arial"/>
              </w:rPr>
            </w:pPr>
          </w:p>
        </w:tc>
      </w:tr>
      <w:tr w:rsidRPr="007336AF" w:rsidR="009460A1" w:rsidTr="4348C2E9" w14:paraId="07782A94" w14:textId="77777777">
        <w:tc>
          <w:tcPr>
            <w:tcW w:w="2547" w:type="dxa"/>
          </w:tcPr>
          <w:p w:rsidRPr="007336AF" w:rsidR="009460A1" w:rsidP="4348C2E9" w:rsidRDefault="170A5D7C" w14:paraId="0AC12119" w14:textId="77777777">
            <w:pPr>
              <w:rPr>
                <w:rFonts w:ascii="Arial" w:hAnsi="Arial" w:cs="Arial"/>
              </w:rPr>
            </w:pPr>
            <w:r w:rsidRPr="4348C2E9">
              <w:rPr>
                <w:rFonts w:ascii="Arial" w:hAnsi="Arial" w:cs="Arial"/>
              </w:rPr>
              <w:t>Sample Identifier</w:t>
            </w:r>
          </w:p>
        </w:tc>
        <w:tc>
          <w:tcPr>
            <w:tcW w:w="6469" w:type="dxa"/>
          </w:tcPr>
          <w:p w:rsidRPr="007336AF" w:rsidR="00421EC4" w:rsidP="4348C2E9" w:rsidRDefault="170A5D7C" w14:paraId="322913C5" w14:textId="77777777">
            <w:pPr>
              <w:rPr>
                <w:rFonts w:ascii="Arial" w:hAnsi="Arial" w:cs="Arial"/>
              </w:rPr>
            </w:pPr>
            <w:r w:rsidRPr="4348C2E9">
              <w:rPr>
                <w:rFonts w:ascii="Arial" w:hAnsi="Arial" w:cs="Arial"/>
              </w:rPr>
              <w:t>Unique within a cruise (for a sampling device), maximum 30 alphanumeric characters</w:t>
            </w:r>
          </w:p>
          <w:p w:rsidRPr="007336AF" w:rsidR="004F4AB8" w:rsidP="4348C2E9" w:rsidRDefault="004F4AB8" w14:paraId="0D0B940D" w14:textId="77777777">
            <w:pPr>
              <w:rPr>
                <w:rFonts w:ascii="Arial" w:hAnsi="Arial" w:cs="Arial"/>
              </w:rPr>
            </w:pPr>
          </w:p>
        </w:tc>
      </w:tr>
      <w:tr w:rsidRPr="007336AF" w:rsidR="009460A1" w:rsidTr="4348C2E9" w14:paraId="6BC42E5C" w14:textId="77777777">
        <w:tc>
          <w:tcPr>
            <w:tcW w:w="2547" w:type="dxa"/>
          </w:tcPr>
          <w:p w:rsidRPr="007336AF" w:rsidR="009460A1" w:rsidP="4348C2E9" w:rsidRDefault="170A5D7C" w14:paraId="30D0D5DA" w14:textId="77777777">
            <w:pPr>
              <w:rPr>
                <w:rFonts w:ascii="Arial" w:hAnsi="Arial" w:cs="Arial"/>
              </w:rPr>
            </w:pPr>
            <w:r w:rsidRPr="4348C2E9">
              <w:rPr>
                <w:rFonts w:ascii="Arial" w:hAnsi="Arial" w:cs="Arial"/>
              </w:rPr>
              <w:t>Date Sample Collected</w:t>
            </w:r>
          </w:p>
        </w:tc>
        <w:tc>
          <w:tcPr>
            <w:tcW w:w="6469" w:type="dxa"/>
          </w:tcPr>
          <w:p w:rsidRPr="007336AF" w:rsidR="009460A1" w:rsidP="4348C2E9" w:rsidRDefault="52EB174A" w14:paraId="57F2922A" w14:textId="77777777">
            <w:pPr>
              <w:rPr>
                <w:rFonts w:ascii="Arial" w:hAnsi="Arial" w:cs="Arial"/>
              </w:rPr>
            </w:pPr>
            <w:r w:rsidRPr="4348C2E9">
              <w:rPr>
                <w:rFonts w:ascii="Arial" w:hAnsi="Arial" w:cs="Arial"/>
              </w:rPr>
              <w:t>YYYYMMDD</w:t>
            </w:r>
          </w:p>
          <w:p w:rsidRPr="007336AF" w:rsidR="00421EC4" w:rsidP="4348C2E9" w:rsidRDefault="00421EC4" w14:paraId="0E27B00A" w14:textId="77777777">
            <w:pPr>
              <w:rPr>
                <w:rFonts w:ascii="Arial" w:hAnsi="Arial" w:cs="Arial"/>
              </w:rPr>
            </w:pPr>
          </w:p>
        </w:tc>
      </w:tr>
      <w:tr w:rsidRPr="007336AF" w:rsidR="009460A1" w:rsidTr="4348C2E9" w14:paraId="373107C3" w14:textId="77777777">
        <w:tc>
          <w:tcPr>
            <w:tcW w:w="2547" w:type="dxa"/>
          </w:tcPr>
          <w:p w:rsidRPr="007336AF" w:rsidR="009460A1" w:rsidP="4348C2E9" w:rsidRDefault="06068A55" w14:paraId="22BFFF16" w14:textId="77777777">
            <w:pPr>
              <w:rPr>
                <w:rFonts w:ascii="Arial" w:hAnsi="Arial" w:cs="Arial"/>
              </w:rPr>
            </w:pPr>
            <w:r w:rsidRPr="4348C2E9">
              <w:rPr>
                <w:rFonts w:ascii="Arial" w:hAnsi="Arial" w:cs="Arial"/>
              </w:rPr>
              <w:t>Latitude</w:t>
            </w:r>
          </w:p>
        </w:tc>
        <w:tc>
          <w:tcPr>
            <w:tcW w:w="6469" w:type="dxa"/>
          </w:tcPr>
          <w:p w:rsidRPr="007336AF" w:rsidR="009460A1" w:rsidP="4348C2E9" w:rsidRDefault="52EB174A" w14:paraId="356BBF1A" w14:textId="77777777">
            <w:pPr>
              <w:rPr>
                <w:rFonts w:ascii="Arial" w:hAnsi="Arial" w:cs="Arial"/>
              </w:rPr>
            </w:pPr>
            <w:r w:rsidRPr="4348C2E9">
              <w:rPr>
                <w:rFonts w:ascii="Arial" w:hAnsi="Arial" w:cs="Arial"/>
              </w:rPr>
              <w:t>+/-DD.DDDDD</w:t>
            </w:r>
            <w:r w:rsidRPr="4348C2E9" w:rsidR="06068A55">
              <w:rPr>
                <w:rFonts w:ascii="Arial" w:hAnsi="Arial" w:cs="Arial"/>
              </w:rPr>
              <w:t xml:space="preserve"> (maximum five decimal places; - = S or W):</w:t>
            </w:r>
          </w:p>
          <w:p w:rsidRPr="007336AF" w:rsidR="00421EC4" w:rsidP="4348C2E9" w:rsidRDefault="00421EC4" w14:paraId="60061E4C" w14:textId="77777777">
            <w:pPr>
              <w:rPr>
                <w:rFonts w:ascii="Arial" w:hAnsi="Arial" w:cs="Arial"/>
              </w:rPr>
            </w:pPr>
          </w:p>
        </w:tc>
      </w:tr>
      <w:tr w:rsidRPr="007336AF" w:rsidR="009460A1" w:rsidTr="4348C2E9" w14:paraId="7C59C8A3" w14:textId="77777777">
        <w:tc>
          <w:tcPr>
            <w:tcW w:w="2547" w:type="dxa"/>
          </w:tcPr>
          <w:p w:rsidRPr="007336AF" w:rsidR="009460A1" w:rsidP="4348C2E9" w:rsidRDefault="06068A55" w14:paraId="1D90CE6A" w14:textId="77777777">
            <w:pPr>
              <w:rPr>
                <w:rFonts w:ascii="Arial" w:hAnsi="Arial" w:cs="Arial"/>
              </w:rPr>
            </w:pPr>
            <w:r w:rsidRPr="4348C2E9">
              <w:rPr>
                <w:rFonts w:ascii="Arial" w:hAnsi="Arial" w:cs="Arial"/>
              </w:rPr>
              <w:t>Longitude</w:t>
            </w:r>
          </w:p>
        </w:tc>
        <w:tc>
          <w:tcPr>
            <w:tcW w:w="6469" w:type="dxa"/>
          </w:tcPr>
          <w:p w:rsidRPr="007336AF" w:rsidR="009460A1" w:rsidP="4348C2E9" w:rsidRDefault="52EB174A" w14:paraId="2A6CCA87" w14:textId="77777777">
            <w:pPr>
              <w:rPr>
                <w:rFonts w:ascii="Arial" w:hAnsi="Arial" w:cs="Arial"/>
              </w:rPr>
            </w:pPr>
            <w:r w:rsidRPr="4348C2E9">
              <w:rPr>
                <w:rFonts w:ascii="Arial" w:hAnsi="Arial" w:cs="Arial"/>
              </w:rPr>
              <w:t>+/-DDD.DDDDD</w:t>
            </w:r>
            <w:r w:rsidRPr="4348C2E9" w:rsidR="06068A55">
              <w:rPr>
                <w:rFonts w:ascii="Arial" w:hAnsi="Arial" w:cs="Arial"/>
              </w:rPr>
              <w:t xml:space="preserve"> (maximum five decimal places; - = S or W):</w:t>
            </w:r>
          </w:p>
          <w:p w:rsidRPr="007336AF" w:rsidR="00421EC4" w:rsidP="4348C2E9" w:rsidRDefault="00421EC4" w14:paraId="44EAFD9C" w14:textId="77777777">
            <w:pPr>
              <w:rPr>
                <w:rFonts w:ascii="Arial" w:hAnsi="Arial" w:cs="Arial"/>
              </w:rPr>
            </w:pPr>
          </w:p>
        </w:tc>
      </w:tr>
      <w:tr w:rsidRPr="007336AF" w:rsidR="009460A1" w:rsidTr="4348C2E9" w14:paraId="62297040" w14:textId="77777777">
        <w:tc>
          <w:tcPr>
            <w:tcW w:w="2547" w:type="dxa"/>
          </w:tcPr>
          <w:p w:rsidRPr="007336AF" w:rsidR="009460A1" w:rsidP="4348C2E9" w:rsidRDefault="170A5D7C" w14:paraId="261AE68D" w14:textId="77777777">
            <w:pPr>
              <w:rPr>
                <w:rFonts w:ascii="Arial" w:hAnsi="Arial" w:cs="Arial"/>
              </w:rPr>
            </w:pPr>
            <w:r w:rsidRPr="4348C2E9">
              <w:rPr>
                <w:rFonts w:ascii="Arial" w:hAnsi="Arial" w:cs="Arial"/>
              </w:rPr>
              <w:t>Water Depth</w:t>
            </w:r>
          </w:p>
        </w:tc>
        <w:tc>
          <w:tcPr>
            <w:tcW w:w="6469" w:type="dxa"/>
          </w:tcPr>
          <w:p w:rsidRPr="007336AF" w:rsidR="009460A1" w:rsidP="4348C2E9" w:rsidRDefault="52EB174A" w14:paraId="308C24BF" w14:textId="77777777">
            <w:pPr>
              <w:rPr>
                <w:rFonts w:ascii="Arial" w:hAnsi="Arial" w:cs="Arial"/>
              </w:rPr>
            </w:pPr>
            <w:r w:rsidRPr="4348C2E9">
              <w:rPr>
                <w:rFonts w:ascii="Arial" w:hAnsi="Arial" w:cs="Arial"/>
              </w:rPr>
              <w:t>Corrected meters, no decimal, 5 digit integer</w:t>
            </w:r>
          </w:p>
          <w:p w:rsidRPr="007336AF" w:rsidR="00421EC4" w:rsidP="4348C2E9" w:rsidRDefault="00421EC4" w14:paraId="4B94D5A5" w14:textId="77777777">
            <w:pPr>
              <w:rPr>
                <w:rFonts w:ascii="Arial" w:hAnsi="Arial" w:cs="Arial"/>
              </w:rPr>
            </w:pPr>
          </w:p>
        </w:tc>
      </w:tr>
      <w:tr w:rsidRPr="007336AF" w:rsidR="009460A1" w:rsidTr="4348C2E9" w14:paraId="1DD3FA26" w14:textId="77777777">
        <w:tc>
          <w:tcPr>
            <w:tcW w:w="2547" w:type="dxa"/>
          </w:tcPr>
          <w:p w:rsidRPr="007336AF" w:rsidR="009460A1" w:rsidP="4348C2E9" w:rsidRDefault="170A5D7C" w14:paraId="26F8BFDC" w14:textId="77777777">
            <w:pPr>
              <w:rPr>
                <w:rFonts w:ascii="Arial" w:hAnsi="Arial" w:cs="Arial"/>
              </w:rPr>
            </w:pPr>
            <w:r w:rsidRPr="4348C2E9">
              <w:rPr>
                <w:rFonts w:ascii="Arial" w:hAnsi="Arial" w:cs="Arial"/>
              </w:rPr>
              <w:t>Sampling Device</w:t>
            </w:r>
          </w:p>
        </w:tc>
        <w:tc>
          <w:tcPr>
            <w:tcW w:w="6469" w:type="dxa"/>
          </w:tcPr>
          <w:p w:rsidRPr="007336AF" w:rsidR="009460A1" w:rsidP="4348C2E9" w:rsidRDefault="52EB174A" w14:paraId="72AB7E0C" w14:textId="77777777">
            <w:pPr>
              <w:rPr>
                <w:rFonts w:ascii="Arial" w:hAnsi="Arial" w:cs="Arial"/>
              </w:rPr>
            </w:pPr>
            <w:r w:rsidRPr="4348C2E9">
              <w:rPr>
                <w:rFonts w:ascii="Arial" w:hAnsi="Arial" w:cs="Arial"/>
              </w:rPr>
              <w:t xml:space="preserve">(see device list </w:t>
            </w:r>
            <w:hyperlink r:id="rId10">
              <w:r w:rsidRPr="4348C2E9">
                <w:rPr>
                  <w:rStyle w:val="Hyperlink"/>
                  <w:rFonts w:ascii="Arial" w:hAnsi="Arial" w:cs="Arial"/>
                </w:rPr>
                <w:t>https://www.ngdc.noaa.gov/mgg/curator/curatorcoding.html</w:t>
              </w:r>
            </w:hyperlink>
            <w:r w:rsidRPr="4348C2E9">
              <w:rPr>
                <w:rFonts w:ascii="Arial" w:hAnsi="Arial" w:cs="Arial"/>
              </w:rPr>
              <w:t>)</w:t>
            </w:r>
          </w:p>
          <w:p w:rsidRPr="007336AF" w:rsidR="00421EC4" w:rsidP="4348C2E9" w:rsidRDefault="00421EC4" w14:paraId="3DEEC669" w14:textId="77777777">
            <w:pPr>
              <w:rPr>
                <w:rFonts w:ascii="Arial" w:hAnsi="Arial" w:cs="Arial"/>
              </w:rPr>
            </w:pPr>
          </w:p>
        </w:tc>
      </w:tr>
      <w:tr w:rsidRPr="007336AF" w:rsidR="009460A1" w:rsidTr="4348C2E9" w14:paraId="7395E76E" w14:textId="77777777">
        <w:tc>
          <w:tcPr>
            <w:tcW w:w="2547" w:type="dxa"/>
          </w:tcPr>
          <w:p w:rsidRPr="007336AF" w:rsidR="009460A1" w:rsidP="4348C2E9" w:rsidRDefault="170A5D7C" w14:paraId="23AA5E6C" w14:textId="77777777">
            <w:pPr>
              <w:rPr>
                <w:rFonts w:ascii="Arial" w:hAnsi="Arial" w:cs="Arial"/>
              </w:rPr>
            </w:pPr>
            <w:r w:rsidRPr="4348C2E9">
              <w:rPr>
                <w:rFonts w:ascii="Arial" w:hAnsi="Arial" w:cs="Arial"/>
              </w:rPr>
              <w:t>Storage Method</w:t>
            </w:r>
          </w:p>
        </w:tc>
        <w:tc>
          <w:tcPr>
            <w:tcW w:w="6469" w:type="dxa"/>
          </w:tcPr>
          <w:p w:rsidRPr="007336AF" w:rsidR="009460A1" w:rsidP="4348C2E9" w:rsidRDefault="52EB174A" w14:paraId="02DD4B52" w14:textId="77777777">
            <w:pPr>
              <w:rPr>
                <w:rFonts w:ascii="Arial" w:hAnsi="Arial" w:cs="Arial"/>
              </w:rPr>
            </w:pPr>
            <w:r w:rsidRPr="4348C2E9">
              <w:rPr>
                <w:rFonts w:ascii="Arial" w:hAnsi="Arial" w:cs="Arial"/>
              </w:rPr>
              <w:t xml:space="preserve">(see storage list </w:t>
            </w:r>
            <w:hyperlink r:id="rId11">
              <w:r w:rsidRPr="4348C2E9">
                <w:rPr>
                  <w:rStyle w:val="Hyperlink"/>
                  <w:rFonts w:ascii="Arial" w:hAnsi="Arial" w:cs="Arial"/>
                </w:rPr>
                <w:t>https://www.ngdc.noaa.gov/mgg/curator/curatorcoding.html</w:t>
              </w:r>
            </w:hyperlink>
            <w:r w:rsidRPr="4348C2E9">
              <w:rPr>
                <w:rFonts w:ascii="Arial" w:hAnsi="Arial" w:cs="Arial"/>
              </w:rPr>
              <w:t>)</w:t>
            </w:r>
          </w:p>
          <w:p w:rsidRPr="007336AF" w:rsidR="00421EC4" w:rsidP="4348C2E9" w:rsidRDefault="00421EC4" w14:paraId="3656B9AB" w14:textId="77777777">
            <w:pPr>
              <w:rPr>
                <w:rFonts w:ascii="Arial" w:hAnsi="Arial" w:cs="Arial"/>
              </w:rPr>
            </w:pPr>
          </w:p>
        </w:tc>
      </w:tr>
      <w:tr w:rsidRPr="007336AF" w:rsidR="009460A1" w:rsidTr="4348C2E9" w14:paraId="1EAA0DD8" w14:textId="77777777">
        <w:tc>
          <w:tcPr>
            <w:tcW w:w="2547" w:type="dxa"/>
          </w:tcPr>
          <w:p w:rsidRPr="007336AF" w:rsidR="009460A1" w:rsidP="4348C2E9" w:rsidRDefault="170A5D7C" w14:paraId="6C5F4718" w14:textId="77777777">
            <w:pPr>
              <w:rPr>
                <w:rFonts w:ascii="Arial" w:hAnsi="Arial" w:cs="Arial"/>
              </w:rPr>
            </w:pPr>
            <w:r w:rsidRPr="4348C2E9">
              <w:rPr>
                <w:rFonts w:ascii="Arial" w:hAnsi="Arial" w:cs="Arial"/>
              </w:rPr>
              <w:t>Core Length</w:t>
            </w:r>
          </w:p>
        </w:tc>
        <w:tc>
          <w:tcPr>
            <w:tcW w:w="6469" w:type="dxa"/>
          </w:tcPr>
          <w:p w:rsidRPr="007336AF" w:rsidR="009460A1" w:rsidP="4348C2E9" w:rsidRDefault="52EB174A" w14:paraId="521DC583" w14:textId="77777777">
            <w:pPr>
              <w:rPr>
                <w:rFonts w:ascii="Arial" w:hAnsi="Arial" w:cs="Arial"/>
              </w:rPr>
            </w:pPr>
            <w:r w:rsidRPr="4348C2E9">
              <w:rPr>
                <w:rFonts w:ascii="Arial" w:hAnsi="Arial" w:cs="Arial"/>
              </w:rPr>
              <w:t>6 digit integer total length in centimetres</w:t>
            </w:r>
          </w:p>
          <w:p w:rsidRPr="007336AF" w:rsidR="00421EC4" w:rsidP="4348C2E9" w:rsidRDefault="00421EC4" w14:paraId="45FB0818" w14:textId="77777777">
            <w:pPr>
              <w:rPr>
                <w:rFonts w:ascii="Arial" w:hAnsi="Arial" w:cs="Arial"/>
              </w:rPr>
            </w:pPr>
          </w:p>
        </w:tc>
      </w:tr>
      <w:tr w:rsidRPr="007336AF" w:rsidR="009460A1" w:rsidTr="4348C2E9" w14:paraId="43CBE9F4" w14:textId="77777777">
        <w:tc>
          <w:tcPr>
            <w:tcW w:w="2547" w:type="dxa"/>
          </w:tcPr>
          <w:p w:rsidRPr="007336AF" w:rsidR="009460A1" w:rsidP="4348C2E9" w:rsidRDefault="170A5D7C" w14:paraId="640054A4" w14:textId="77777777">
            <w:pPr>
              <w:rPr>
                <w:rFonts w:ascii="Arial" w:hAnsi="Arial" w:cs="Arial"/>
              </w:rPr>
            </w:pPr>
            <w:r w:rsidRPr="4348C2E9">
              <w:rPr>
                <w:rFonts w:ascii="Arial" w:hAnsi="Arial" w:cs="Arial"/>
              </w:rPr>
              <w:t>Core Diameter</w:t>
            </w:r>
          </w:p>
        </w:tc>
        <w:tc>
          <w:tcPr>
            <w:tcW w:w="6469" w:type="dxa"/>
          </w:tcPr>
          <w:p w:rsidRPr="007336AF" w:rsidR="009460A1" w:rsidP="4348C2E9" w:rsidRDefault="52EB174A" w14:paraId="0E6C7971" w14:textId="77777777">
            <w:pPr>
              <w:rPr>
                <w:rFonts w:ascii="Arial" w:hAnsi="Arial" w:cs="Arial"/>
              </w:rPr>
            </w:pPr>
            <w:r w:rsidRPr="4348C2E9">
              <w:rPr>
                <w:rFonts w:ascii="Arial" w:hAnsi="Arial" w:cs="Arial"/>
              </w:rPr>
              <w:t>3 digit integer, in centimetres (round to nearest whole centimetre and place real value in comments field, if necessary)</w:t>
            </w:r>
          </w:p>
          <w:p w:rsidRPr="007336AF" w:rsidR="00421EC4" w:rsidP="4348C2E9" w:rsidRDefault="00421EC4" w14:paraId="049F31CB" w14:textId="77777777">
            <w:pPr>
              <w:rPr>
                <w:rFonts w:ascii="Arial" w:hAnsi="Arial" w:cs="Arial"/>
              </w:rPr>
            </w:pPr>
          </w:p>
        </w:tc>
      </w:tr>
      <w:tr w:rsidRPr="007336AF" w:rsidR="009460A1" w:rsidTr="4348C2E9" w14:paraId="26E58AC2" w14:textId="77777777">
        <w:tc>
          <w:tcPr>
            <w:tcW w:w="2547" w:type="dxa"/>
          </w:tcPr>
          <w:p w:rsidRPr="007336AF" w:rsidR="009460A1" w:rsidP="4348C2E9" w:rsidRDefault="170A5D7C" w14:paraId="548AF937" w14:textId="77777777">
            <w:pPr>
              <w:rPr>
                <w:rFonts w:ascii="Arial" w:hAnsi="Arial" w:cs="Arial"/>
              </w:rPr>
            </w:pPr>
            <w:r w:rsidRPr="4348C2E9">
              <w:rPr>
                <w:rFonts w:ascii="Arial" w:hAnsi="Arial" w:cs="Arial"/>
              </w:rPr>
              <w:t>Principal Investigator</w:t>
            </w:r>
          </w:p>
          <w:p w:rsidRPr="007336AF" w:rsidR="008A15B0" w:rsidP="4348C2E9" w:rsidRDefault="008A15B0" w14:paraId="53128261" w14:textId="77777777">
            <w:pPr>
              <w:rPr>
                <w:rFonts w:ascii="Arial" w:hAnsi="Arial" w:cs="Arial"/>
              </w:rPr>
            </w:pPr>
          </w:p>
        </w:tc>
        <w:tc>
          <w:tcPr>
            <w:tcW w:w="6469" w:type="dxa"/>
          </w:tcPr>
          <w:p w:rsidRPr="007336AF" w:rsidR="009460A1" w:rsidP="4348C2E9" w:rsidRDefault="52EB174A" w14:paraId="36519C11" w14:textId="77777777">
            <w:pPr>
              <w:rPr>
                <w:rFonts w:ascii="Arial" w:hAnsi="Arial" w:cs="Arial"/>
              </w:rPr>
            </w:pPr>
            <w:r w:rsidRPr="4348C2E9">
              <w:rPr>
                <w:rFonts w:ascii="Arial" w:hAnsi="Arial" w:cs="Arial"/>
              </w:rPr>
              <w:t>(last name, first name of P.I.) up to 26 characters</w:t>
            </w:r>
          </w:p>
          <w:p w:rsidRPr="007336AF" w:rsidR="00421EC4" w:rsidP="4348C2E9" w:rsidRDefault="00421EC4" w14:paraId="62486C05" w14:textId="77777777">
            <w:pPr>
              <w:rPr>
                <w:rFonts w:ascii="Arial" w:hAnsi="Arial" w:cs="Arial"/>
              </w:rPr>
            </w:pPr>
          </w:p>
        </w:tc>
      </w:tr>
      <w:tr w:rsidRPr="007336AF" w:rsidR="009460A1" w:rsidTr="4348C2E9" w14:paraId="4DD5F1FF" w14:textId="77777777">
        <w:tc>
          <w:tcPr>
            <w:tcW w:w="2547" w:type="dxa"/>
          </w:tcPr>
          <w:p w:rsidRPr="007336AF" w:rsidR="009460A1" w:rsidP="4348C2E9" w:rsidRDefault="170A5D7C" w14:paraId="661EB782" w14:textId="77777777">
            <w:pPr>
              <w:rPr>
                <w:rFonts w:ascii="Arial" w:hAnsi="Arial" w:cs="Arial"/>
              </w:rPr>
            </w:pPr>
            <w:r w:rsidRPr="4348C2E9">
              <w:rPr>
                <w:rFonts w:ascii="Arial" w:hAnsi="Arial" w:cs="Arial"/>
              </w:rPr>
              <w:t>Physiographic Province</w:t>
            </w:r>
          </w:p>
        </w:tc>
        <w:tc>
          <w:tcPr>
            <w:tcW w:w="6469" w:type="dxa"/>
          </w:tcPr>
          <w:p w:rsidRPr="007336AF" w:rsidR="00421EC4" w:rsidP="4348C2E9" w:rsidRDefault="52EB174A" w14:paraId="2E47FCB1" w14:textId="77777777">
            <w:pPr>
              <w:rPr>
                <w:rFonts w:ascii="Arial" w:hAnsi="Arial" w:cs="Arial"/>
              </w:rPr>
            </w:pPr>
            <w:r w:rsidRPr="4348C2E9">
              <w:rPr>
                <w:rFonts w:ascii="Arial" w:hAnsi="Arial" w:cs="Arial"/>
              </w:rPr>
              <w:t xml:space="preserve">(see province terms list </w:t>
            </w:r>
          </w:p>
          <w:p w:rsidRPr="007336AF" w:rsidR="009460A1" w:rsidP="4348C2E9" w:rsidRDefault="00292ECA" w14:paraId="46A54A01" w14:textId="77777777">
            <w:pPr>
              <w:rPr>
                <w:rFonts w:ascii="Arial" w:hAnsi="Arial" w:cs="Arial"/>
              </w:rPr>
            </w:pPr>
            <w:hyperlink r:id="rId12">
              <w:r w:rsidRPr="4348C2E9" w:rsidR="52EB174A">
                <w:rPr>
                  <w:rStyle w:val="Hyperlink"/>
                  <w:rFonts w:ascii="Arial" w:hAnsi="Arial" w:cs="Arial"/>
                </w:rPr>
                <w:t>https://www.ngdc.noaa.gov/mgg/curator/curatorcoding.html</w:t>
              </w:r>
            </w:hyperlink>
            <w:r w:rsidRPr="4348C2E9" w:rsidR="52EB174A">
              <w:rPr>
                <w:rFonts w:ascii="Arial" w:hAnsi="Arial" w:cs="Arial"/>
              </w:rPr>
              <w:t>)</w:t>
            </w:r>
          </w:p>
          <w:p w:rsidRPr="007336AF" w:rsidR="008A15B0" w:rsidP="4348C2E9" w:rsidRDefault="008A15B0" w14:paraId="4101652C" w14:textId="77777777">
            <w:pPr>
              <w:rPr>
                <w:rFonts w:ascii="Arial" w:hAnsi="Arial" w:cs="Arial"/>
              </w:rPr>
            </w:pPr>
          </w:p>
        </w:tc>
      </w:tr>
      <w:tr w:rsidRPr="007336AF" w:rsidR="009460A1" w:rsidTr="4348C2E9" w14:paraId="649BF8F3" w14:textId="77777777">
        <w:tc>
          <w:tcPr>
            <w:tcW w:w="2547" w:type="dxa"/>
          </w:tcPr>
          <w:p w:rsidRPr="007336AF" w:rsidR="009460A1" w:rsidP="4348C2E9" w:rsidRDefault="170A5D7C" w14:paraId="150EEF5D" w14:textId="77777777">
            <w:pPr>
              <w:rPr>
                <w:rFonts w:ascii="Arial" w:hAnsi="Arial" w:cs="Arial"/>
              </w:rPr>
            </w:pPr>
            <w:r w:rsidRPr="4348C2E9">
              <w:rPr>
                <w:rFonts w:ascii="Arial" w:hAnsi="Arial" w:cs="Arial"/>
              </w:rPr>
              <w:t>Ocean/Sea Name</w:t>
            </w:r>
          </w:p>
        </w:tc>
        <w:tc>
          <w:tcPr>
            <w:tcW w:w="6469" w:type="dxa"/>
          </w:tcPr>
          <w:p w:rsidRPr="007336AF" w:rsidR="009460A1" w:rsidP="4348C2E9" w:rsidRDefault="009460A1" w14:paraId="4B99056E" w14:textId="77777777">
            <w:pPr>
              <w:rPr>
                <w:rFonts w:ascii="Arial" w:hAnsi="Arial" w:cs="Arial"/>
              </w:rPr>
            </w:pPr>
          </w:p>
          <w:p w:rsidRPr="007336AF" w:rsidR="004812A2" w:rsidP="4348C2E9" w:rsidRDefault="004812A2" w14:paraId="1299C43A" w14:textId="77777777">
            <w:pPr>
              <w:rPr>
                <w:rFonts w:ascii="Arial" w:hAnsi="Arial" w:cs="Arial"/>
              </w:rPr>
            </w:pPr>
          </w:p>
        </w:tc>
      </w:tr>
      <w:tr w:rsidRPr="007336AF" w:rsidR="009460A1" w:rsidTr="4348C2E9" w14:paraId="2794EECF" w14:textId="77777777">
        <w:tc>
          <w:tcPr>
            <w:tcW w:w="2547" w:type="dxa"/>
          </w:tcPr>
          <w:p w:rsidRPr="007336AF" w:rsidR="009460A1" w:rsidP="4348C2E9" w:rsidRDefault="170A5D7C" w14:paraId="5CAD58F0" w14:textId="77777777">
            <w:pPr>
              <w:rPr>
                <w:rFonts w:ascii="Arial" w:hAnsi="Arial" w:cs="Arial"/>
              </w:rPr>
            </w:pPr>
            <w:r w:rsidRPr="4348C2E9">
              <w:rPr>
                <w:rFonts w:ascii="Arial" w:hAnsi="Arial" w:cs="Arial"/>
              </w:rPr>
              <w:t>Leg</w:t>
            </w:r>
          </w:p>
        </w:tc>
        <w:tc>
          <w:tcPr>
            <w:tcW w:w="6469" w:type="dxa"/>
          </w:tcPr>
          <w:p w:rsidRPr="007336AF" w:rsidR="009460A1" w:rsidP="4348C2E9" w:rsidRDefault="52EB174A" w14:paraId="6AAF8615" w14:textId="77777777">
            <w:pPr>
              <w:rPr>
                <w:rFonts w:ascii="Arial" w:hAnsi="Arial" w:cs="Arial"/>
              </w:rPr>
            </w:pPr>
            <w:r w:rsidRPr="4348C2E9">
              <w:rPr>
                <w:rFonts w:ascii="Arial" w:hAnsi="Arial" w:cs="Arial"/>
              </w:rPr>
              <w:t>Leg within cruise, or alternate/standard leg identifier</w:t>
            </w:r>
          </w:p>
          <w:p w:rsidRPr="007336AF" w:rsidR="00421EC4" w:rsidP="4348C2E9" w:rsidRDefault="00421EC4" w14:paraId="4DDBEF00" w14:textId="77777777">
            <w:pPr>
              <w:rPr>
                <w:rFonts w:ascii="Arial" w:hAnsi="Arial" w:cs="Arial"/>
              </w:rPr>
            </w:pPr>
          </w:p>
        </w:tc>
      </w:tr>
      <w:tr w:rsidRPr="007336AF" w:rsidR="009460A1" w:rsidTr="4348C2E9" w14:paraId="761897F8" w14:textId="77777777">
        <w:tc>
          <w:tcPr>
            <w:tcW w:w="2547" w:type="dxa"/>
          </w:tcPr>
          <w:p w:rsidRPr="007336AF" w:rsidR="009460A1" w:rsidP="4348C2E9" w:rsidRDefault="170A5D7C" w14:paraId="2F747A36" w14:textId="77777777">
            <w:pPr>
              <w:rPr>
                <w:rFonts w:ascii="Arial" w:hAnsi="Arial" w:cs="Arial"/>
              </w:rPr>
            </w:pPr>
            <w:r w:rsidRPr="4348C2E9">
              <w:rPr>
                <w:rFonts w:ascii="Arial" w:hAnsi="Arial" w:cs="Arial"/>
              </w:rPr>
              <w:t>Sediment Type</w:t>
            </w:r>
          </w:p>
        </w:tc>
        <w:tc>
          <w:tcPr>
            <w:tcW w:w="6469" w:type="dxa"/>
          </w:tcPr>
          <w:p w:rsidRPr="007336AF" w:rsidR="009460A1" w:rsidP="4348C2E9" w:rsidRDefault="52EB174A" w14:paraId="5C739BC1" w14:textId="77777777">
            <w:pPr>
              <w:rPr>
                <w:rFonts w:ascii="Arial" w:hAnsi="Arial" w:cs="Arial"/>
              </w:rPr>
            </w:pPr>
            <w:r w:rsidRPr="4348C2E9">
              <w:rPr>
                <w:rFonts w:ascii="Arial" w:hAnsi="Arial" w:cs="Arial"/>
              </w:rPr>
              <w:t>Description of sediment e.g. clay, sand, ooze, etc.</w:t>
            </w:r>
          </w:p>
          <w:p w:rsidRPr="007336AF" w:rsidR="00421EC4" w:rsidP="4348C2E9" w:rsidRDefault="00421EC4" w14:paraId="3461D779" w14:textId="77777777">
            <w:pPr>
              <w:rPr>
                <w:rFonts w:ascii="Arial" w:hAnsi="Arial" w:cs="Arial"/>
              </w:rPr>
            </w:pPr>
          </w:p>
        </w:tc>
      </w:tr>
      <w:tr w:rsidRPr="007336AF" w:rsidR="009460A1" w:rsidTr="4348C2E9" w14:paraId="50F7102D" w14:textId="77777777">
        <w:tc>
          <w:tcPr>
            <w:tcW w:w="2547" w:type="dxa"/>
          </w:tcPr>
          <w:p w:rsidRPr="007336AF" w:rsidR="009460A1" w:rsidP="4348C2E9" w:rsidRDefault="170A5D7C" w14:paraId="5D1505C2" w14:textId="77777777">
            <w:pPr>
              <w:rPr>
                <w:rFonts w:ascii="Arial" w:hAnsi="Arial" w:cs="Arial"/>
              </w:rPr>
            </w:pPr>
            <w:r w:rsidRPr="4348C2E9">
              <w:rPr>
                <w:rFonts w:ascii="Arial" w:hAnsi="Arial" w:cs="Arial"/>
              </w:rPr>
              <w:t>Sample Comments</w:t>
            </w:r>
          </w:p>
        </w:tc>
        <w:tc>
          <w:tcPr>
            <w:tcW w:w="6469" w:type="dxa"/>
          </w:tcPr>
          <w:p w:rsidRPr="007336AF" w:rsidR="00421EC4" w:rsidP="4348C2E9" w:rsidRDefault="008A15B0" w14:paraId="7C3E4A06" w14:textId="77777777">
            <w:pPr>
              <w:rPr>
                <w:rFonts w:ascii="Arial" w:hAnsi="Arial" w:cs="Arial"/>
              </w:rPr>
            </w:pPr>
            <w:r w:rsidRPr="4348C2E9">
              <w:rPr>
                <w:rFonts w:ascii="Arial" w:hAnsi="Arial" w:cs="Arial"/>
              </w:rPr>
              <w:t>U</w:t>
            </w:r>
            <w:r w:rsidRPr="4348C2E9" w:rsidR="52EB174A">
              <w:rPr>
                <w:rFonts w:ascii="Arial" w:hAnsi="Arial" w:cs="Arial"/>
              </w:rPr>
              <w:t>p to 2000 characters of comments pertaining to entire sample, do not use nonstandard characters</w:t>
            </w:r>
          </w:p>
        </w:tc>
      </w:tr>
    </w:tbl>
    <w:p w:rsidRPr="007336AF" w:rsidR="007606C1" w:rsidP="009460A1" w:rsidRDefault="007606C1" w14:paraId="3CF2D8B6" w14:textId="77777777">
      <w:pPr>
        <w:jc w:val="both"/>
        <w:rPr>
          <w:rFonts w:ascii="Arial" w:hAnsi="Arial" w:cs="Arial"/>
        </w:rPr>
      </w:pPr>
    </w:p>
    <w:p w:rsidR="00026D69" w:rsidP="009460A1" w:rsidRDefault="00026D69" w14:paraId="2619549C" w14:textId="77777777">
      <w:pPr>
        <w:jc w:val="both"/>
        <w:rPr>
          <w:rFonts w:ascii="Arial" w:hAnsi="Arial" w:cs="Arial"/>
        </w:rPr>
      </w:pPr>
      <w:r w:rsidRPr="007336AF">
        <w:rPr>
          <w:rFonts w:ascii="Arial" w:hAnsi="Arial" w:cs="Arial"/>
        </w:rPr>
        <w:t xml:space="preserve">A template for </w:t>
      </w:r>
      <w:r w:rsidRPr="007336AF" w:rsidR="007606C1">
        <w:rPr>
          <w:rFonts w:ascii="Arial" w:hAnsi="Arial" w:cs="Arial"/>
        </w:rPr>
        <w:t xml:space="preserve">recording </w:t>
      </w:r>
      <w:r w:rsidRPr="007336AF">
        <w:rPr>
          <w:rFonts w:ascii="Arial" w:hAnsi="Arial" w:cs="Arial"/>
        </w:rPr>
        <w:t>the preferred sample metadata can be provided upon request</w:t>
      </w:r>
      <w:r w:rsidRPr="007336AF" w:rsidR="00113ED3">
        <w:rPr>
          <w:rFonts w:ascii="Arial" w:hAnsi="Arial" w:cs="Arial"/>
        </w:rPr>
        <w:t xml:space="preserve"> (</w:t>
      </w:r>
      <w:hyperlink w:history="1" r:id="rId13">
        <w:r w:rsidRPr="009A0C8D" w:rsidR="00BF51FF">
          <w:rPr>
            <w:rStyle w:val="Hyperlink"/>
            <w:rFonts w:ascii="Arial" w:hAnsi="Arial" w:cs="Arial"/>
          </w:rPr>
          <w:t>boscorf@noc.ac.uk</w:t>
        </w:r>
      </w:hyperlink>
      <w:r w:rsidRPr="007336AF" w:rsidR="00113ED3">
        <w:rPr>
          <w:rFonts w:ascii="Arial" w:hAnsi="Arial" w:cs="Arial"/>
        </w:rPr>
        <w:t>).</w:t>
      </w:r>
    </w:p>
    <w:p w:rsidR="00BF51FF" w:rsidP="009460A1" w:rsidRDefault="00BF51FF" w14:paraId="0FB78278" w14:textId="77777777">
      <w:pPr>
        <w:jc w:val="both"/>
        <w:rPr>
          <w:rFonts w:ascii="Arial" w:hAnsi="Arial" w:cs="Arial"/>
        </w:rPr>
      </w:pPr>
    </w:p>
    <w:p w:rsidRPr="007336AF" w:rsidR="00BF51FF" w:rsidP="009460A1" w:rsidRDefault="00BF51FF" w14:paraId="1FC39945" w14:textId="77777777">
      <w:pPr>
        <w:jc w:val="both"/>
        <w:rPr>
          <w:rFonts w:ascii="Arial" w:hAnsi="Arial" w:cs="Arial"/>
        </w:rPr>
      </w:pPr>
    </w:p>
    <w:p w:rsidR="4348C2E9" w:rsidP="4348C2E9" w:rsidRDefault="4348C2E9" w14:paraId="34D7B888" w14:textId="3CAF6C54">
      <w:pPr>
        <w:jc w:val="both"/>
        <w:rPr>
          <w:rFonts w:ascii="Arial" w:hAnsi="Arial" w:cs="Arial"/>
        </w:rPr>
      </w:pPr>
    </w:p>
    <w:p w:rsidRPr="007336AF" w:rsidR="004B3FC4" w:rsidP="00113ED3" w:rsidRDefault="004B3FC4" w14:paraId="5931237C" w14:textId="77777777">
      <w:pPr>
        <w:pStyle w:val="Heading2"/>
        <w:rPr>
          <w:rFonts w:ascii="Arial" w:hAnsi="Arial" w:cs="Arial"/>
        </w:rPr>
      </w:pPr>
      <w:r w:rsidRPr="007336AF">
        <w:rPr>
          <w:rFonts w:ascii="Arial" w:hAnsi="Arial" w:cs="Arial"/>
        </w:rPr>
        <w:lastRenderedPageBreak/>
        <w:t>Sample handling</w:t>
      </w:r>
      <w:r w:rsidRPr="007336AF" w:rsidR="00451F8F">
        <w:rPr>
          <w:rFonts w:ascii="Arial" w:hAnsi="Arial" w:cs="Arial"/>
        </w:rPr>
        <w:t xml:space="preserve"> and labelling</w:t>
      </w:r>
    </w:p>
    <w:p w:rsidRPr="007336AF" w:rsidR="00D6212C" w:rsidP="00D6212C" w:rsidRDefault="00D6212C" w14:paraId="052CD2C8" w14:textId="77777777">
      <w:pPr>
        <w:jc w:val="both"/>
        <w:rPr>
          <w:rFonts w:ascii="Arial" w:hAnsi="Arial" w:cs="Arial"/>
        </w:rPr>
      </w:pPr>
      <w:r w:rsidRPr="007336AF">
        <w:rPr>
          <w:rFonts w:ascii="Arial" w:hAnsi="Arial" w:cs="Arial"/>
        </w:rPr>
        <w:t xml:space="preserve">After a </w:t>
      </w:r>
      <w:r w:rsidRPr="007336AF" w:rsidR="00113ED3">
        <w:rPr>
          <w:rFonts w:ascii="Arial" w:hAnsi="Arial" w:cs="Arial"/>
        </w:rPr>
        <w:t xml:space="preserve">sediment </w:t>
      </w:r>
      <w:r w:rsidRPr="007336AF">
        <w:rPr>
          <w:rFonts w:ascii="Arial" w:hAnsi="Arial" w:cs="Arial"/>
        </w:rPr>
        <w:t xml:space="preserve">core is brought from beneath the seafloor to the deck of the ship, it is removed with its protective core liner from the outer core barrel. The core liner containing the cored material is wiped clean, and the liner is marked and cut into 1 </w:t>
      </w:r>
      <w:r w:rsidR="00383A40">
        <w:rPr>
          <w:rFonts w:ascii="Arial" w:hAnsi="Arial" w:cs="Arial"/>
        </w:rPr>
        <w:t xml:space="preserve">m </w:t>
      </w:r>
      <w:r w:rsidRPr="007336AF">
        <w:rPr>
          <w:rFonts w:ascii="Arial" w:hAnsi="Arial" w:cs="Arial"/>
        </w:rPr>
        <w:t>or 1.5</w:t>
      </w:r>
      <w:r w:rsidR="00383A40">
        <w:rPr>
          <w:rFonts w:ascii="Arial" w:hAnsi="Arial" w:cs="Arial"/>
        </w:rPr>
        <w:t xml:space="preserve"> </w:t>
      </w:r>
      <w:r w:rsidRPr="007336AF">
        <w:rPr>
          <w:rFonts w:ascii="Arial" w:hAnsi="Arial" w:cs="Arial"/>
        </w:rPr>
        <w:t>m sections</w:t>
      </w:r>
      <w:r w:rsidRPr="007336AF" w:rsidR="00366CD6">
        <w:rPr>
          <w:rFonts w:ascii="Arial" w:hAnsi="Arial" w:cs="Arial"/>
        </w:rPr>
        <w:t>.</w:t>
      </w:r>
      <w:r w:rsidRPr="007336AF">
        <w:rPr>
          <w:rFonts w:ascii="Arial" w:hAnsi="Arial" w:cs="Arial"/>
        </w:rPr>
        <w:t xml:space="preserve"> </w:t>
      </w:r>
      <w:r w:rsidRPr="007336AF" w:rsidR="00DC4B77">
        <w:rPr>
          <w:rFonts w:ascii="Arial" w:hAnsi="Arial" w:cs="Arial"/>
        </w:rPr>
        <w:t xml:space="preserve"> </w:t>
      </w:r>
      <w:r w:rsidRPr="007336AF">
        <w:rPr>
          <w:rFonts w:ascii="Arial" w:hAnsi="Arial" w:cs="Arial"/>
        </w:rPr>
        <w:t xml:space="preserve">The last section may be shorter than </w:t>
      </w:r>
      <w:r w:rsidR="00383A40">
        <w:rPr>
          <w:rFonts w:ascii="Arial" w:hAnsi="Arial" w:cs="Arial"/>
        </w:rPr>
        <w:t xml:space="preserve">1 m or </w:t>
      </w:r>
      <w:r w:rsidRPr="007336AF">
        <w:rPr>
          <w:rFonts w:ascii="Arial" w:hAnsi="Arial" w:cs="Arial"/>
        </w:rPr>
        <w:t xml:space="preserve">1.5 m, depending on the total length of recovered core. Each section of the </w:t>
      </w:r>
      <w:r w:rsidRPr="007336AF" w:rsidR="00113ED3">
        <w:rPr>
          <w:rFonts w:ascii="Arial" w:hAnsi="Arial" w:cs="Arial"/>
        </w:rPr>
        <w:t xml:space="preserve">sediment </w:t>
      </w:r>
      <w:r w:rsidRPr="007336AF">
        <w:rPr>
          <w:rFonts w:ascii="Arial" w:hAnsi="Arial" w:cs="Arial"/>
        </w:rPr>
        <w:t>core is capped with endcaps at the top and bottom of each section, using (38mm wide) insulation tape to seal the caps to the liner. Material in the core catcher of the outer core barrel is placed in a short section of core liner, similarly capped, and placed below the last core section.</w:t>
      </w:r>
    </w:p>
    <w:p w:rsidRPr="007336AF" w:rsidR="00D6212C" w:rsidP="00D6212C" w:rsidRDefault="00D6212C" w14:paraId="43989367" w14:textId="77777777">
      <w:pPr>
        <w:jc w:val="both"/>
        <w:rPr>
          <w:rFonts w:ascii="Arial" w:hAnsi="Arial" w:cs="Arial"/>
        </w:rPr>
      </w:pPr>
      <w:r w:rsidRPr="007336AF">
        <w:rPr>
          <w:rFonts w:ascii="Arial" w:hAnsi="Arial" w:cs="Arial"/>
        </w:rPr>
        <w:t>Each section is permanently labelled with its identification number:</w:t>
      </w:r>
    </w:p>
    <w:p w:rsidRPr="007336AF" w:rsidR="004B3FC4" w:rsidP="009460A1" w:rsidRDefault="004B3FC4" w14:paraId="646975DE" w14:textId="77777777">
      <w:pPr>
        <w:jc w:val="both"/>
        <w:rPr>
          <w:rFonts w:ascii="Arial" w:hAnsi="Arial" w:cs="Arial"/>
        </w:rPr>
      </w:pPr>
      <w:r w:rsidRPr="007336AF">
        <w:rPr>
          <w:rFonts w:ascii="Arial" w:hAnsi="Arial" w:cs="Arial"/>
        </w:rPr>
        <w:t xml:space="preserve">Core sections should be labelled </w:t>
      </w:r>
      <w:r w:rsidRPr="007336AF" w:rsidR="00451F8F">
        <w:rPr>
          <w:rFonts w:ascii="Arial" w:hAnsi="Arial" w:cs="Arial"/>
        </w:rPr>
        <w:t xml:space="preserve">numerically with the topmost section of the core labelled as </w:t>
      </w:r>
      <w:r w:rsidRPr="007336AF">
        <w:rPr>
          <w:rFonts w:ascii="Arial" w:hAnsi="Arial" w:cs="Arial"/>
        </w:rPr>
        <w:t>Section 1, followed by Section 2, 3</w:t>
      </w:r>
      <w:r w:rsidRPr="007336AF" w:rsidR="00451F8F">
        <w:rPr>
          <w:rFonts w:ascii="Arial" w:hAnsi="Arial" w:cs="Arial"/>
        </w:rPr>
        <w:t>,</w:t>
      </w:r>
      <w:r w:rsidRPr="007336AF">
        <w:rPr>
          <w:rFonts w:ascii="Arial" w:hAnsi="Arial" w:cs="Arial"/>
        </w:rPr>
        <w:t xml:space="preserve"> </w:t>
      </w:r>
      <w:r w:rsidRPr="007336AF" w:rsidR="00451F8F">
        <w:rPr>
          <w:rFonts w:ascii="Arial" w:hAnsi="Arial" w:cs="Arial"/>
        </w:rPr>
        <w:t xml:space="preserve">4, </w:t>
      </w:r>
      <w:r w:rsidRPr="007336AF">
        <w:rPr>
          <w:rFonts w:ascii="Arial" w:hAnsi="Arial" w:cs="Arial"/>
        </w:rPr>
        <w:t>etc.</w:t>
      </w:r>
      <w:r w:rsidR="00BA7B11">
        <w:rPr>
          <w:rFonts w:ascii="Arial" w:hAnsi="Arial" w:cs="Arial"/>
        </w:rPr>
        <w:t>,</w:t>
      </w:r>
      <w:r w:rsidRPr="007336AF">
        <w:rPr>
          <w:rFonts w:ascii="Arial" w:hAnsi="Arial" w:cs="Arial"/>
        </w:rPr>
        <w:t xml:space="preserve"> down core. </w:t>
      </w:r>
    </w:p>
    <w:p w:rsidRPr="007336AF" w:rsidR="00451F8F" w:rsidP="009460A1" w:rsidRDefault="00451F8F" w14:paraId="464E561D" w14:textId="79DA0F03">
      <w:pPr>
        <w:jc w:val="both"/>
        <w:rPr>
          <w:rFonts w:ascii="Arial" w:hAnsi="Arial" w:cs="Arial"/>
        </w:rPr>
      </w:pPr>
      <w:r w:rsidRPr="2ACE49D2">
        <w:rPr>
          <w:rFonts w:ascii="Arial" w:hAnsi="Arial" w:cs="Arial"/>
        </w:rPr>
        <w:t>Core sections should be l</w:t>
      </w:r>
      <w:r w:rsidRPr="2ACE49D2" w:rsidR="004E7EE7">
        <w:rPr>
          <w:rFonts w:ascii="Arial" w:hAnsi="Arial" w:cs="Arial"/>
        </w:rPr>
        <w:t xml:space="preserve">abelled with appropriate way-up </w:t>
      </w:r>
      <w:r w:rsidRPr="2ACE49D2">
        <w:rPr>
          <w:rFonts w:ascii="Arial" w:hAnsi="Arial" w:cs="Arial"/>
        </w:rPr>
        <w:t>markers, e.g. upward-pointing arrows and top and bottom labels on end caps.</w:t>
      </w:r>
      <w:r w:rsidRPr="2ACE49D2" w:rsidR="004E7EE7">
        <w:rPr>
          <w:rFonts w:ascii="Arial" w:hAnsi="Arial" w:cs="Arial"/>
        </w:rPr>
        <w:t xml:space="preserve"> </w:t>
      </w:r>
      <w:r w:rsidRPr="2ACE49D2" w:rsidR="005158EE">
        <w:rPr>
          <w:rFonts w:ascii="Arial" w:hAnsi="Arial" w:cs="Arial"/>
        </w:rPr>
        <w:t xml:space="preserve">If possible, </w:t>
      </w:r>
      <w:r w:rsidRPr="2ACE49D2" w:rsidR="00D8264D">
        <w:rPr>
          <w:rFonts w:ascii="Arial" w:hAnsi="Arial" w:cs="Arial"/>
        </w:rPr>
        <w:t>two</w:t>
      </w:r>
      <w:r w:rsidRPr="2ACE49D2" w:rsidR="004E7EE7">
        <w:rPr>
          <w:rFonts w:ascii="Arial" w:hAnsi="Arial" w:cs="Arial"/>
        </w:rPr>
        <w:t xml:space="preserve"> continuous line</w:t>
      </w:r>
      <w:r w:rsidRPr="2ACE49D2" w:rsidR="00D8264D">
        <w:rPr>
          <w:rFonts w:ascii="Arial" w:hAnsi="Arial" w:cs="Arial"/>
        </w:rPr>
        <w:t>s</w:t>
      </w:r>
      <w:r w:rsidRPr="2ACE49D2" w:rsidR="004E7EE7">
        <w:rPr>
          <w:rFonts w:ascii="Arial" w:hAnsi="Arial" w:cs="Arial"/>
        </w:rPr>
        <w:t xml:space="preserve"> </w:t>
      </w:r>
      <w:r w:rsidRPr="2ACE49D2" w:rsidR="00D8264D">
        <w:rPr>
          <w:rFonts w:ascii="Arial" w:hAnsi="Arial" w:cs="Arial"/>
        </w:rPr>
        <w:t xml:space="preserve">(red and blue) </w:t>
      </w:r>
      <w:r w:rsidRPr="2ACE49D2" w:rsidR="005158EE">
        <w:rPr>
          <w:rFonts w:ascii="Arial" w:hAnsi="Arial" w:cs="Arial"/>
        </w:rPr>
        <w:t xml:space="preserve">should be drawn </w:t>
      </w:r>
      <w:r w:rsidRPr="2ACE49D2" w:rsidR="004E7EE7">
        <w:rPr>
          <w:rFonts w:ascii="Arial" w:hAnsi="Arial" w:cs="Arial"/>
        </w:rPr>
        <w:t>along the entire length of the core liner</w:t>
      </w:r>
      <w:r w:rsidRPr="2ACE49D2" w:rsidR="005158EE">
        <w:rPr>
          <w:rFonts w:ascii="Arial" w:hAnsi="Arial" w:cs="Arial"/>
        </w:rPr>
        <w:t xml:space="preserve"> before it is cut into sections</w:t>
      </w:r>
      <w:r w:rsidRPr="2ACE49D2" w:rsidR="004E7EE7">
        <w:rPr>
          <w:rFonts w:ascii="Arial" w:hAnsi="Arial" w:cs="Arial"/>
        </w:rPr>
        <w:t xml:space="preserve">. This will </w:t>
      </w:r>
      <w:r w:rsidRPr="2ACE49D2" w:rsidR="005158EE">
        <w:rPr>
          <w:rFonts w:ascii="Arial" w:hAnsi="Arial" w:cs="Arial"/>
        </w:rPr>
        <w:t xml:space="preserve">ensure </w:t>
      </w:r>
      <w:r w:rsidRPr="2ACE49D2" w:rsidR="004E7EE7">
        <w:rPr>
          <w:rFonts w:ascii="Arial" w:hAnsi="Arial" w:cs="Arial"/>
        </w:rPr>
        <w:t xml:space="preserve">that </w:t>
      </w:r>
      <w:r w:rsidRPr="2ACE49D2" w:rsidR="005158EE">
        <w:rPr>
          <w:rFonts w:ascii="Arial" w:hAnsi="Arial" w:cs="Arial"/>
        </w:rPr>
        <w:t xml:space="preserve">the core sections can be split, imaged, and analysed along the same plane. This orientation marker is also </w:t>
      </w:r>
      <w:r w:rsidRPr="2ACE49D2" w:rsidR="00D8264D">
        <w:rPr>
          <w:rFonts w:ascii="Arial" w:hAnsi="Arial" w:cs="Arial"/>
        </w:rPr>
        <w:t>important for any future palaeomagnetic analysis of the core sample.</w:t>
      </w:r>
    </w:p>
    <w:p w:rsidRPr="007336AF" w:rsidR="000001E1" w:rsidP="009460A1" w:rsidRDefault="00D8264D" w14:paraId="455655DC" w14:textId="7848A452">
      <w:pPr>
        <w:jc w:val="both"/>
        <w:rPr>
          <w:rFonts w:ascii="Arial" w:hAnsi="Arial" w:cs="Arial"/>
        </w:rPr>
      </w:pPr>
      <w:r w:rsidRPr="2ACE49D2">
        <w:rPr>
          <w:rFonts w:ascii="Arial" w:hAnsi="Arial" w:cs="Arial"/>
        </w:rPr>
        <w:t xml:space="preserve">BOSCORF would prefer sediment cores to be split under controlled conditions in the BOSCORF laboratory as part of a post-cruise splitting party. This enables essential data collection on the MSCL-S and MSCL-CIS prior physical and geochemical alterations associated with core splitting. It also enables multi-angle radiographic analysis of cores. </w:t>
      </w:r>
      <w:r w:rsidRPr="2ACE49D2" w:rsidR="00451F8F">
        <w:rPr>
          <w:rFonts w:ascii="Arial" w:hAnsi="Arial" w:cs="Arial"/>
        </w:rPr>
        <w:t>If cores are split at sea</w:t>
      </w:r>
      <w:r w:rsidRPr="2ACE49D2" w:rsidR="000B4FA8">
        <w:rPr>
          <w:rFonts w:ascii="Arial" w:hAnsi="Arial" w:cs="Arial"/>
        </w:rPr>
        <w:t xml:space="preserve">, each half should be designated as </w:t>
      </w:r>
      <w:r w:rsidRPr="2ACE49D2" w:rsidR="00354649">
        <w:rPr>
          <w:rFonts w:ascii="Arial" w:hAnsi="Arial" w:cs="Arial"/>
        </w:rPr>
        <w:t>a</w:t>
      </w:r>
      <w:r w:rsidRPr="2ACE49D2" w:rsidR="00451F8F">
        <w:rPr>
          <w:rFonts w:ascii="Arial" w:hAnsi="Arial" w:cs="Arial"/>
        </w:rPr>
        <w:t xml:space="preserve"> working and archive hal</w:t>
      </w:r>
      <w:r w:rsidRPr="2ACE49D2" w:rsidR="000B4FA8">
        <w:rPr>
          <w:rFonts w:ascii="Arial" w:hAnsi="Arial" w:cs="Arial"/>
        </w:rPr>
        <w:t>f</w:t>
      </w:r>
      <w:r w:rsidRPr="2ACE49D2" w:rsidR="00451F8F">
        <w:rPr>
          <w:rFonts w:ascii="Arial" w:hAnsi="Arial" w:cs="Arial"/>
        </w:rPr>
        <w:t xml:space="preserve"> </w:t>
      </w:r>
      <w:r w:rsidRPr="2ACE49D2" w:rsidR="000B4FA8">
        <w:rPr>
          <w:rFonts w:ascii="Arial" w:hAnsi="Arial" w:cs="Arial"/>
        </w:rPr>
        <w:t xml:space="preserve">and </w:t>
      </w:r>
      <w:r w:rsidRPr="2ACE49D2" w:rsidR="00451F8F">
        <w:rPr>
          <w:rFonts w:ascii="Arial" w:hAnsi="Arial" w:cs="Arial"/>
        </w:rPr>
        <w:t xml:space="preserve">labelled </w:t>
      </w:r>
      <w:r w:rsidRPr="2ACE49D2" w:rsidR="000B4FA8">
        <w:rPr>
          <w:rFonts w:ascii="Arial" w:hAnsi="Arial" w:cs="Arial"/>
        </w:rPr>
        <w:t>accordingly.</w:t>
      </w:r>
      <w:r w:rsidRPr="2ACE49D2" w:rsidR="000001E1">
        <w:rPr>
          <w:rFonts w:ascii="Arial" w:hAnsi="Arial" w:cs="Arial"/>
        </w:rPr>
        <w:t xml:space="preserve"> </w:t>
      </w:r>
    </w:p>
    <w:p w:rsidRPr="007336AF" w:rsidR="00451F8F" w:rsidP="009460A1" w:rsidRDefault="00451F8F" w14:paraId="4FFAFAF8" w14:textId="0CAA86C9">
      <w:pPr>
        <w:jc w:val="both"/>
        <w:rPr>
          <w:rFonts w:ascii="Arial" w:hAnsi="Arial" w:cs="Arial"/>
        </w:rPr>
      </w:pPr>
      <w:r w:rsidRPr="2ACE49D2">
        <w:rPr>
          <w:rFonts w:ascii="Arial" w:hAnsi="Arial" w:cs="Arial"/>
        </w:rPr>
        <w:t xml:space="preserve">The D-tubes </w:t>
      </w:r>
      <w:r w:rsidRPr="2ACE49D2" w:rsidR="000B4FA8">
        <w:rPr>
          <w:rFonts w:ascii="Arial" w:hAnsi="Arial" w:cs="Arial"/>
        </w:rPr>
        <w:t>and</w:t>
      </w:r>
      <w:r w:rsidRPr="2ACE49D2">
        <w:rPr>
          <w:rFonts w:ascii="Arial" w:hAnsi="Arial" w:cs="Arial"/>
        </w:rPr>
        <w:t xml:space="preserve"> D-tube </w:t>
      </w:r>
      <w:r w:rsidRPr="2ACE49D2" w:rsidR="00354649">
        <w:rPr>
          <w:rFonts w:ascii="Arial" w:hAnsi="Arial" w:cs="Arial"/>
        </w:rPr>
        <w:t xml:space="preserve">end </w:t>
      </w:r>
      <w:r w:rsidRPr="2ACE49D2">
        <w:rPr>
          <w:rFonts w:ascii="Arial" w:hAnsi="Arial" w:cs="Arial"/>
        </w:rPr>
        <w:t>caps used to store the core samples should also be fully labelled.</w:t>
      </w:r>
    </w:p>
    <w:p w:rsidRPr="007336AF" w:rsidR="000C4E31" w:rsidP="009460A1" w:rsidRDefault="00113ED3" w14:paraId="5377549B" w14:textId="77777777">
      <w:pPr>
        <w:jc w:val="both"/>
        <w:rPr>
          <w:rFonts w:ascii="Arial" w:hAnsi="Arial" w:cs="Arial"/>
          <w:b/>
        </w:rPr>
      </w:pPr>
      <w:r w:rsidRPr="007336AF">
        <w:rPr>
          <w:rFonts w:ascii="Arial" w:hAnsi="Arial" w:cs="Arial"/>
        </w:rPr>
        <w:t xml:space="preserve">Note: It is the responsibility of the </w:t>
      </w:r>
      <w:r w:rsidRPr="007336AF" w:rsidR="00C0516F">
        <w:rPr>
          <w:rFonts w:ascii="Arial" w:hAnsi="Arial" w:cs="Arial"/>
        </w:rPr>
        <w:t>Principal Scientist</w:t>
      </w:r>
      <w:r w:rsidRPr="007336AF">
        <w:rPr>
          <w:rFonts w:ascii="Arial" w:hAnsi="Arial" w:cs="Arial"/>
        </w:rPr>
        <w:t xml:space="preserve"> to purchase </w:t>
      </w:r>
      <w:r w:rsidR="00BA7B11">
        <w:rPr>
          <w:rFonts w:ascii="Arial" w:hAnsi="Arial" w:cs="Arial"/>
        </w:rPr>
        <w:t>D</w:t>
      </w:r>
      <w:r w:rsidRPr="007336AF">
        <w:rPr>
          <w:rFonts w:ascii="Arial" w:hAnsi="Arial" w:cs="Arial"/>
        </w:rPr>
        <w:t xml:space="preserve">-tubes.  Cores will not be accepted into the BOSCORF collection without </w:t>
      </w:r>
      <w:r w:rsidR="00BA7B11">
        <w:rPr>
          <w:rFonts w:ascii="Arial" w:hAnsi="Arial" w:cs="Arial"/>
        </w:rPr>
        <w:t>D</w:t>
      </w:r>
      <w:r w:rsidRPr="007336AF">
        <w:rPr>
          <w:rFonts w:ascii="Arial" w:hAnsi="Arial" w:cs="Arial"/>
        </w:rPr>
        <w:t>-tubes.</w:t>
      </w:r>
    </w:p>
    <w:p w:rsidRPr="007336AF" w:rsidR="00EB5B3C" w:rsidP="00113ED3" w:rsidRDefault="00BF51FF" w14:paraId="4EABCBAF" w14:textId="77777777">
      <w:pPr>
        <w:pStyle w:val="Heading2"/>
        <w:rPr>
          <w:rFonts w:ascii="Arial" w:hAnsi="Arial" w:cs="Arial"/>
        </w:rPr>
      </w:pPr>
      <w:r>
        <w:rPr>
          <w:rFonts w:ascii="Arial" w:hAnsi="Arial" w:cs="Arial"/>
        </w:rPr>
        <w:t>BOSCORF</w:t>
      </w:r>
      <w:r w:rsidRPr="007336AF" w:rsidR="00D6212C">
        <w:rPr>
          <w:rFonts w:ascii="Arial" w:hAnsi="Arial" w:cs="Arial"/>
        </w:rPr>
        <w:t xml:space="preserve"> standard for</w:t>
      </w:r>
      <w:r w:rsidRPr="007336AF" w:rsidR="00026D69">
        <w:rPr>
          <w:rFonts w:ascii="Arial" w:hAnsi="Arial" w:cs="Arial"/>
        </w:rPr>
        <w:t xml:space="preserve"> </w:t>
      </w:r>
      <w:r w:rsidRPr="007336AF" w:rsidR="00451F8F">
        <w:rPr>
          <w:rFonts w:ascii="Arial" w:hAnsi="Arial" w:cs="Arial"/>
        </w:rPr>
        <w:t>s</w:t>
      </w:r>
      <w:r w:rsidRPr="007336AF" w:rsidR="00026D69">
        <w:rPr>
          <w:rFonts w:ascii="Arial" w:hAnsi="Arial" w:cs="Arial"/>
        </w:rPr>
        <w:t xml:space="preserve">ample </w:t>
      </w:r>
      <w:r w:rsidRPr="007336AF" w:rsidR="00451F8F">
        <w:rPr>
          <w:rFonts w:ascii="Arial" w:hAnsi="Arial" w:cs="Arial"/>
        </w:rPr>
        <w:t>n</w:t>
      </w:r>
      <w:r w:rsidRPr="007336AF" w:rsidR="00026D69">
        <w:rPr>
          <w:rFonts w:ascii="Arial" w:hAnsi="Arial" w:cs="Arial"/>
        </w:rPr>
        <w:t>aming</w:t>
      </w:r>
      <w:r w:rsidRPr="007336AF" w:rsidR="00A15B41">
        <w:rPr>
          <w:rFonts w:ascii="Arial" w:hAnsi="Arial" w:cs="Arial"/>
        </w:rPr>
        <w:t xml:space="preserve"> </w:t>
      </w:r>
    </w:p>
    <w:p w:rsidR="00BF51FF" w:rsidP="00AD713F" w:rsidRDefault="00BF51FF" w14:paraId="5EF1DF38" w14:textId="77777777">
      <w:pPr>
        <w:jc w:val="both"/>
        <w:rPr>
          <w:rFonts w:ascii="Arial" w:hAnsi="Arial" w:cs="Arial"/>
        </w:rPr>
      </w:pPr>
      <w:r>
        <w:rPr>
          <w:rFonts w:ascii="Arial" w:hAnsi="Arial" w:cs="Arial"/>
        </w:rPr>
        <w:t xml:space="preserve">The BOSCORF sample naming scheme follows international best practice. Similar schemes are used by the International Ocean Discovery Program and the </w:t>
      </w:r>
      <w:r w:rsidRPr="00BF51FF">
        <w:rPr>
          <w:rFonts w:ascii="Arial" w:hAnsi="Arial" w:cs="Arial"/>
        </w:rPr>
        <w:t>Continental Scientific Drilling Facility</w:t>
      </w:r>
      <w:r>
        <w:rPr>
          <w:rFonts w:ascii="Arial" w:hAnsi="Arial" w:cs="Arial"/>
        </w:rPr>
        <w:t>.</w:t>
      </w:r>
      <w:r w:rsidRPr="00BF51FF">
        <w:rPr>
          <w:rFonts w:ascii="Arial" w:hAnsi="Arial" w:cs="Arial"/>
        </w:rPr>
        <w:t xml:space="preserve"> </w:t>
      </w:r>
    </w:p>
    <w:p w:rsidRPr="007336AF" w:rsidR="00F96175" w:rsidP="00AD713F" w:rsidRDefault="007606C1" w14:paraId="6935505E" w14:textId="77777777">
      <w:pPr>
        <w:jc w:val="both"/>
        <w:rPr>
          <w:rFonts w:ascii="Arial" w:hAnsi="Arial" w:cs="Arial"/>
        </w:rPr>
      </w:pPr>
      <w:r w:rsidRPr="007336AF">
        <w:rPr>
          <w:rFonts w:ascii="Arial" w:hAnsi="Arial" w:cs="Arial"/>
        </w:rPr>
        <w:t>The sample identifier must be unique within a cruise and should</w:t>
      </w:r>
      <w:r w:rsidRPr="007336AF" w:rsidR="00283638">
        <w:rPr>
          <w:rFonts w:ascii="Arial" w:hAnsi="Arial" w:cs="Arial"/>
        </w:rPr>
        <w:t xml:space="preserve"> be</w:t>
      </w:r>
      <w:r w:rsidRPr="007336AF">
        <w:rPr>
          <w:rFonts w:ascii="Arial" w:hAnsi="Arial" w:cs="Arial"/>
        </w:rPr>
        <w:t xml:space="preserve"> composed of the following </w:t>
      </w:r>
      <w:r w:rsidRPr="007336AF" w:rsidR="006E3F9E">
        <w:rPr>
          <w:rFonts w:ascii="Arial" w:hAnsi="Arial" w:cs="Arial"/>
        </w:rPr>
        <w:t>components</w:t>
      </w:r>
      <w:r w:rsidRPr="007336AF">
        <w:rPr>
          <w:rFonts w:ascii="Arial" w:hAnsi="Arial" w:cs="Arial"/>
        </w:rPr>
        <w:t>:</w:t>
      </w:r>
    </w:p>
    <w:p w:rsidRPr="007336AF" w:rsidR="007606C1" w:rsidP="007606C1" w:rsidRDefault="007606C1" w14:paraId="222661EA" w14:textId="77777777">
      <w:pPr>
        <w:pStyle w:val="ListParagraph"/>
        <w:numPr>
          <w:ilvl w:val="0"/>
          <w:numId w:val="2"/>
        </w:numPr>
        <w:jc w:val="both"/>
        <w:rPr>
          <w:rFonts w:ascii="Arial" w:hAnsi="Arial" w:cs="Arial"/>
        </w:rPr>
      </w:pPr>
      <w:r w:rsidRPr="007336AF">
        <w:rPr>
          <w:rFonts w:ascii="Arial" w:hAnsi="Arial" w:cs="Arial"/>
        </w:rPr>
        <w:t>Cruise identifier</w:t>
      </w:r>
    </w:p>
    <w:p w:rsidRPr="007336AF" w:rsidR="007606C1" w:rsidP="007606C1" w:rsidRDefault="007606C1" w14:paraId="32EFD53F" w14:textId="77777777">
      <w:pPr>
        <w:pStyle w:val="ListParagraph"/>
        <w:numPr>
          <w:ilvl w:val="0"/>
          <w:numId w:val="2"/>
        </w:numPr>
        <w:jc w:val="both"/>
        <w:rPr>
          <w:rFonts w:ascii="Arial" w:hAnsi="Arial" w:cs="Arial"/>
        </w:rPr>
      </w:pPr>
      <w:r w:rsidRPr="007336AF">
        <w:rPr>
          <w:rFonts w:ascii="Arial" w:hAnsi="Arial" w:cs="Arial"/>
        </w:rPr>
        <w:t>Coring device</w:t>
      </w:r>
    </w:p>
    <w:p w:rsidRPr="007336AF" w:rsidR="007606C1" w:rsidP="007606C1" w:rsidRDefault="007606C1" w14:paraId="3597E008" w14:textId="77777777">
      <w:pPr>
        <w:pStyle w:val="ListParagraph"/>
        <w:numPr>
          <w:ilvl w:val="0"/>
          <w:numId w:val="2"/>
        </w:numPr>
        <w:jc w:val="both"/>
        <w:rPr>
          <w:rFonts w:ascii="Arial" w:hAnsi="Arial" w:cs="Arial"/>
        </w:rPr>
      </w:pPr>
      <w:r w:rsidRPr="007336AF">
        <w:rPr>
          <w:rFonts w:ascii="Arial" w:hAnsi="Arial" w:cs="Arial"/>
        </w:rPr>
        <w:t>Core number</w:t>
      </w:r>
    </w:p>
    <w:p w:rsidRPr="007336AF" w:rsidR="00EF55F4" w:rsidP="006E3F9E" w:rsidRDefault="000C4E31" w14:paraId="28336785" w14:textId="77777777">
      <w:pPr>
        <w:jc w:val="both"/>
        <w:rPr>
          <w:rFonts w:ascii="Arial" w:hAnsi="Arial" w:cs="Arial"/>
        </w:rPr>
      </w:pPr>
      <w:r w:rsidRPr="007336AF">
        <w:rPr>
          <w:rFonts w:ascii="Arial" w:hAnsi="Arial" w:cs="Arial"/>
          <w:noProof/>
          <w:lang w:eastAsia="en-GB"/>
        </w:rPr>
        <w:lastRenderedPageBreak/>
        <w:drawing>
          <wp:anchor distT="0" distB="0" distL="114300" distR="114300" simplePos="0" relativeHeight="251658240" behindDoc="1" locked="0" layoutInCell="1" allowOverlap="1" wp14:anchorId="600CB3E1" wp14:editId="07777777">
            <wp:simplePos x="0" y="0"/>
            <wp:positionH relativeFrom="margin">
              <wp:align>left</wp:align>
            </wp:positionH>
            <wp:positionV relativeFrom="paragraph">
              <wp:posOffset>344805</wp:posOffset>
            </wp:positionV>
            <wp:extent cx="5669915" cy="2805836"/>
            <wp:effectExtent l="0" t="0" r="6985" b="0"/>
            <wp:wrapTight wrapText="bothSides">
              <wp:wrapPolygon edited="0">
                <wp:start x="0" y="0"/>
                <wp:lineTo x="0" y="21414"/>
                <wp:lineTo x="21554" y="21414"/>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9915" cy="2805836"/>
                    </a:xfrm>
                    <a:prstGeom prst="rect">
                      <a:avLst/>
                    </a:prstGeom>
                    <a:noFill/>
                  </pic:spPr>
                </pic:pic>
              </a:graphicData>
            </a:graphic>
            <wp14:sizeRelH relativeFrom="page">
              <wp14:pctWidth>0</wp14:pctWidth>
            </wp14:sizeRelH>
            <wp14:sizeRelV relativeFrom="page">
              <wp14:pctHeight>0</wp14:pctHeight>
            </wp14:sizeRelV>
          </wp:anchor>
        </w:drawing>
      </w:r>
      <w:r w:rsidRPr="007336AF" w:rsidR="000001E1">
        <w:rPr>
          <w:rFonts w:ascii="Arial" w:hAnsi="Arial" w:cs="Arial"/>
        </w:rPr>
        <w:t xml:space="preserve">The </w:t>
      </w:r>
      <w:r w:rsidRPr="007336AF" w:rsidR="00EF55F4">
        <w:rPr>
          <w:rFonts w:ascii="Arial" w:hAnsi="Arial" w:cs="Arial"/>
        </w:rPr>
        <w:t xml:space="preserve">unique </w:t>
      </w:r>
      <w:r w:rsidRPr="007336AF" w:rsidR="000001E1">
        <w:rPr>
          <w:rFonts w:ascii="Arial" w:hAnsi="Arial" w:cs="Arial"/>
        </w:rPr>
        <w:t xml:space="preserve">sample </w:t>
      </w:r>
      <w:r w:rsidRPr="007336AF">
        <w:rPr>
          <w:rFonts w:ascii="Arial" w:hAnsi="Arial" w:cs="Arial"/>
        </w:rPr>
        <w:t>identifier and labelling</w:t>
      </w:r>
      <w:r w:rsidRPr="007336AF" w:rsidR="000001E1">
        <w:rPr>
          <w:rFonts w:ascii="Arial" w:hAnsi="Arial" w:cs="Arial"/>
        </w:rPr>
        <w:t xml:space="preserve"> should </w:t>
      </w:r>
      <w:r w:rsidRPr="007336AF" w:rsidR="00EF55F4">
        <w:rPr>
          <w:rFonts w:ascii="Arial" w:hAnsi="Arial" w:cs="Arial"/>
        </w:rPr>
        <w:t>follow the format</w:t>
      </w:r>
      <w:r w:rsidRPr="007336AF">
        <w:rPr>
          <w:rFonts w:ascii="Arial" w:hAnsi="Arial" w:cs="Arial"/>
        </w:rPr>
        <w:t xml:space="preserve"> shown below:</w:t>
      </w:r>
    </w:p>
    <w:p w:rsidRPr="007336AF" w:rsidR="000C4E31" w:rsidP="006E3F9E" w:rsidRDefault="000C4E31" w14:paraId="0562CB0E" w14:textId="77777777">
      <w:pPr>
        <w:jc w:val="both"/>
        <w:rPr>
          <w:rFonts w:ascii="Arial" w:hAnsi="Arial" w:cs="Arial"/>
        </w:rPr>
      </w:pPr>
    </w:p>
    <w:p w:rsidRPr="007336AF" w:rsidR="00A55978" w:rsidP="006E3F9E" w:rsidRDefault="00A55978" w14:paraId="34CE0A41" w14:textId="77777777">
      <w:pPr>
        <w:jc w:val="both"/>
        <w:rPr>
          <w:rFonts w:ascii="Arial" w:hAnsi="Arial" w:cs="Arial"/>
        </w:rPr>
      </w:pPr>
    </w:p>
    <w:p w:rsidRPr="007336AF" w:rsidR="000C4E31" w:rsidP="006E3F9E" w:rsidRDefault="000C4E31" w14:paraId="0C55FCFD" w14:textId="77777777">
      <w:pPr>
        <w:jc w:val="both"/>
        <w:rPr>
          <w:rFonts w:ascii="Arial" w:hAnsi="Arial" w:cs="Arial"/>
        </w:rPr>
      </w:pPr>
      <w:r w:rsidRPr="007336AF">
        <w:rPr>
          <w:rFonts w:ascii="Arial" w:hAnsi="Arial" w:cs="Arial"/>
        </w:rPr>
        <w:t>In the example shown</w:t>
      </w:r>
      <w:r w:rsidR="00BF51FF">
        <w:rPr>
          <w:rFonts w:ascii="Arial" w:hAnsi="Arial" w:cs="Arial"/>
        </w:rPr>
        <w:t xml:space="preserve"> above</w:t>
      </w:r>
      <w:r w:rsidRPr="007336AF">
        <w:rPr>
          <w:rFonts w:ascii="Arial" w:hAnsi="Arial" w:cs="Arial"/>
        </w:rPr>
        <w:t>:</w:t>
      </w:r>
    </w:p>
    <w:p w:rsidRPr="007336AF" w:rsidR="000C4E31" w:rsidP="000C4E31" w:rsidRDefault="000C4E31" w14:paraId="0619F2E4" w14:textId="77777777">
      <w:pPr>
        <w:pStyle w:val="ListParagraph"/>
        <w:numPr>
          <w:ilvl w:val="0"/>
          <w:numId w:val="3"/>
        </w:numPr>
        <w:jc w:val="both"/>
        <w:rPr>
          <w:rFonts w:ascii="Arial" w:hAnsi="Arial" w:cs="Arial"/>
        </w:rPr>
      </w:pPr>
      <w:r w:rsidRPr="007336AF">
        <w:rPr>
          <w:rFonts w:ascii="Arial" w:hAnsi="Arial" w:cs="Arial"/>
        </w:rPr>
        <w:t>Sample identifier: DY001_GC001</w:t>
      </w:r>
    </w:p>
    <w:p w:rsidRPr="007336AF" w:rsidR="000C4E31" w:rsidP="000C4E31" w:rsidRDefault="000C4E31" w14:paraId="5D33C41D" w14:textId="77777777">
      <w:pPr>
        <w:pStyle w:val="ListParagraph"/>
        <w:numPr>
          <w:ilvl w:val="0"/>
          <w:numId w:val="3"/>
        </w:numPr>
        <w:jc w:val="both"/>
        <w:rPr>
          <w:rFonts w:ascii="Arial" w:hAnsi="Arial" w:cs="Arial"/>
        </w:rPr>
      </w:pPr>
      <w:r w:rsidRPr="007336AF">
        <w:rPr>
          <w:rFonts w:ascii="Arial" w:hAnsi="Arial" w:cs="Arial"/>
        </w:rPr>
        <w:t>Section identifier: DY001_GC001_1</w:t>
      </w:r>
    </w:p>
    <w:p w:rsidRPr="007336AF" w:rsidR="000C4E31" w:rsidP="006E3F9E" w:rsidRDefault="000C4E31" w14:paraId="500A3C2C" w14:textId="77777777">
      <w:pPr>
        <w:pStyle w:val="ListParagraph"/>
        <w:numPr>
          <w:ilvl w:val="0"/>
          <w:numId w:val="3"/>
        </w:numPr>
        <w:jc w:val="both"/>
        <w:rPr>
          <w:rFonts w:ascii="Arial" w:hAnsi="Arial" w:cs="Arial"/>
        </w:rPr>
      </w:pPr>
      <w:r w:rsidRPr="007336AF">
        <w:rPr>
          <w:rFonts w:ascii="Arial" w:hAnsi="Arial" w:cs="Arial"/>
        </w:rPr>
        <w:t>Section half identifier: DY001_GC001_1A or DY001_GC001_1W</w:t>
      </w:r>
    </w:p>
    <w:p w:rsidR="002E5AAE" w:rsidP="002E5AAE" w:rsidRDefault="00113ED3" w14:paraId="59EA21BD" w14:textId="77777777">
      <w:pPr>
        <w:jc w:val="both"/>
        <w:rPr>
          <w:rFonts w:ascii="Arial" w:hAnsi="Arial" w:cs="Arial"/>
        </w:rPr>
      </w:pPr>
      <w:r w:rsidRPr="007336AF">
        <w:rPr>
          <w:rFonts w:ascii="Arial" w:hAnsi="Arial" w:cs="Arial"/>
        </w:rPr>
        <w:t>Note: It is compulsory that sediment cores are named using this standard.  BOSCORF will rename sediment cores entering the collection that are not in this format.</w:t>
      </w:r>
    </w:p>
    <w:p w:rsidRPr="007336AF" w:rsidR="00BF51FF" w:rsidP="002E5AAE" w:rsidRDefault="00BF51FF" w14:paraId="62EBF3C5" w14:textId="77777777">
      <w:pPr>
        <w:jc w:val="both"/>
        <w:rPr>
          <w:rFonts w:ascii="Arial" w:hAnsi="Arial" w:cs="Arial"/>
        </w:rPr>
      </w:pPr>
    </w:p>
    <w:p w:rsidRPr="007336AF" w:rsidR="007C0541" w:rsidP="008A2955" w:rsidRDefault="00C0516F" w14:paraId="36D665DA" w14:textId="77777777">
      <w:pPr>
        <w:pStyle w:val="Heading2"/>
        <w:rPr>
          <w:rFonts w:ascii="Arial" w:hAnsi="Arial" w:cs="Arial"/>
        </w:rPr>
      </w:pPr>
      <w:r w:rsidRPr="007336AF">
        <w:rPr>
          <w:rFonts w:ascii="Arial" w:hAnsi="Arial" w:cs="Arial"/>
        </w:rPr>
        <w:t>Reserving s</w:t>
      </w:r>
      <w:r w:rsidRPr="007336AF" w:rsidR="007C0541">
        <w:rPr>
          <w:rFonts w:ascii="Arial" w:hAnsi="Arial" w:cs="Arial"/>
        </w:rPr>
        <w:t>ample storage</w:t>
      </w:r>
    </w:p>
    <w:p w:rsidRPr="007336AF" w:rsidR="00C0516F" w:rsidP="002E5AAE" w:rsidRDefault="00C0516F" w14:paraId="274BD142" w14:textId="77777777">
      <w:pPr>
        <w:jc w:val="both"/>
        <w:rPr>
          <w:rFonts w:ascii="Arial" w:hAnsi="Arial" w:cs="Arial"/>
        </w:rPr>
      </w:pPr>
      <w:r w:rsidRPr="007336AF">
        <w:rPr>
          <w:rFonts w:ascii="Arial" w:hAnsi="Arial" w:cs="Arial"/>
        </w:rPr>
        <w:t xml:space="preserve">For samples originating from expeditions funded by NERC, it is the responsibility of the Principal Scientist to ensure that there is storage space available to accommodate the incoming samples prior </w:t>
      </w:r>
      <w:r w:rsidRPr="007336AF" w:rsidR="003D7DF6">
        <w:rPr>
          <w:rFonts w:ascii="Arial" w:hAnsi="Arial" w:cs="Arial"/>
        </w:rPr>
        <w:t xml:space="preserve">to </w:t>
      </w:r>
      <w:r w:rsidRPr="007336AF">
        <w:rPr>
          <w:rFonts w:ascii="Arial" w:hAnsi="Arial" w:cs="Arial"/>
        </w:rPr>
        <w:t xml:space="preserve">the expedition. </w:t>
      </w:r>
      <w:r w:rsidRPr="007336AF" w:rsidR="00B43027">
        <w:rPr>
          <w:rFonts w:ascii="Arial" w:hAnsi="Arial" w:cs="Arial"/>
        </w:rPr>
        <w:t xml:space="preserve">Sample storage requirements should be </w:t>
      </w:r>
      <w:r w:rsidRPr="007336AF" w:rsidR="002D4ACD">
        <w:rPr>
          <w:rFonts w:ascii="Arial" w:hAnsi="Arial" w:cs="Arial"/>
        </w:rPr>
        <w:t xml:space="preserve">discussed with the </w:t>
      </w:r>
      <w:r w:rsidRPr="007336AF">
        <w:rPr>
          <w:rFonts w:ascii="Arial" w:hAnsi="Arial" w:cs="Arial"/>
        </w:rPr>
        <w:t xml:space="preserve">BOSCORF </w:t>
      </w:r>
      <w:r w:rsidRPr="007336AF" w:rsidR="002D4ACD">
        <w:rPr>
          <w:rFonts w:ascii="Arial" w:hAnsi="Arial" w:cs="Arial"/>
        </w:rPr>
        <w:t xml:space="preserve">Curator during the project planning phase to </w:t>
      </w:r>
      <w:r w:rsidRPr="007336AF" w:rsidR="00FC056E">
        <w:rPr>
          <w:rFonts w:ascii="Arial" w:hAnsi="Arial" w:cs="Arial"/>
        </w:rPr>
        <w:t xml:space="preserve">determine if storage </w:t>
      </w:r>
      <w:r w:rsidRPr="007336AF" w:rsidR="002D4ACD">
        <w:rPr>
          <w:rFonts w:ascii="Arial" w:hAnsi="Arial" w:cs="Arial"/>
        </w:rPr>
        <w:t xml:space="preserve">space can be allocated. BOSCORF is at maximum capacity and cannot guarantee that samples can be stored in the repository. Samples </w:t>
      </w:r>
      <w:r w:rsidRPr="007336AF" w:rsidR="00FC056E">
        <w:rPr>
          <w:rFonts w:ascii="Arial" w:hAnsi="Arial" w:cs="Arial"/>
        </w:rPr>
        <w:t>that are approved for</w:t>
      </w:r>
      <w:r w:rsidRPr="007336AF" w:rsidR="002D4ACD">
        <w:rPr>
          <w:rFonts w:ascii="Arial" w:hAnsi="Arial" w:cs="Arial"/>
        </w:rPr>
        <w:t xml:space="preserve"> accession</w:t>
      </w:r>
      <w:r w:rsidRPr="007336AF" w:rsidR="00FC056E">
        <w:rPr>
          <w:rFonts w:ascii="Arial" w:hAnsi="Arial" w:cs="Arial"/>
        </w:rPr>
        <w:t xml:space="preserve">ing must be accompanied by </w:t>
      </w:r>
      <w:r w:rsidRPr="007336AF" w:rsidR="002D4ACD">
        <w:rPr>
          <w:rFonts w:ascii="Arial" w:hAnsi="Arial" w:cs="Arial"/>
        </w:rPr>
        <w:t>complete sample information</w:t>
      </w:r>
      <w:r w:rsidRPr="007336AF">
        <w:rPr>
          <w:rFonts w:ascii="Arial" w:hAnsi="Arial" w:cs="Arial"/>
        </w:rPr>
        <w:t>,</w:t>
      </w:r>
      <w:r w:rsidRPr="007336AF" w:rsidR="002D4ACD">
        <w:rPr>
          <w:rFonts w:ascii="Arial" w:hAnsi="Arial" w:cs="Arial"/>
        </w:rPr>
        <w:t xml:space="preserve"> sample metadata</w:t>
      </w:r>
      <w:r w:rsidRPr="007336AF">
        <w:rPr>
          <w:rFonts w:ascii="Arial" w:hAnsi="Arial" w:cs="Arial"/>
        </w:rPr>
        <w:t xml:space="preserve"> and conform to BOSCORF sample standards.</w:t>
      </w:r>
      <w:r w:rsidRPr="007336AF" w:rsidR="002D4ACD">
        <w:rPr>
          <w:rFonts w:ascii="Arial" w:hAnsi="Arial" w:cs="Arial"/>
        </w:rPr>
        <w:t xml:space="preserve"> </w:t>
      </w:r>
    </w:p>
    <w:p w:rsidRPr="007336AF" w:rsidR="002D4ACD" w:rsidP="002E5AAE" w:rsidRDefault="00C0516F" w14:paraId="655CC67F" w14:textId="77777777">
      <w:pPr>
        <w:jc w:val="both"/>
        <w:rPr>
          <w:rFonts w:ascii="Arial" w:hAnsi="Arial" w:cs="Arial"/>
        </w:rPr>
      </w:pPr>
      <w:r w:rsidRPr="007336AF">
        <w:rPr>
          <w:rFonts w:ascii="Arial" w:hAnsi="Arial" w:cs="Arial"/>
        </w:rPr>
        <w:t xml:space="preserve">Note: samples that are in poor condition and are of limited scientific value may not be accepted. Due to space limitations replicates samples will not be accepted without scientific justification. BOSCORF </w:t>
      </w:r>
      <w:r w:rsidRPr="007336AF" w:rsidR="00DC4B77">
        <w:rPr>
          <w:rFonts w:ascii="Arial" w:hAnsi="Arial" w:cs="Arial"/>
        </w:rPr>
        <w:t>is a sediment core repository at capacity</w:t>
      </w:r>
      <w:r w:rsidR="0099613F">
        <w:rPr>
          <w:rFonts w:ascii="Arial" w:hAnsi="Arial" w:cs="Arial"/>
        </w:rPr>
        <w:t>;</w:t>
      </w:r>
      <w:r w:rsidRPr="007336AF" w:rsidR="00DC4B77">
        <w:rPr>
          <w:rFonts w:ascii="Arial" w:hAnsi="Arial" w:cs="Arial"/>
        </w:rPr>
        <w:t xml:space="preserve"> non-sediment core material</w:t>
      </w:r>
      <w:r w:rsidR="0099613F">
        <w:rPr>
          <w:rFonts w:ascii="Arial" w:hAnsi="Arial" w:cs="Arial"/>
        </w:rPr>
        <w:t xml:space="preserve"> </w:t>
      </w:r>
      <w:r w:rsidRPr="007336AF" w:rsidR="0099613F">
        <w:rPr>
          <w:rFonts w:ascii="Arial" w:hAnsi="Arial" w:cs="Arial"/>
        </w:rPr>
        <w:t>will not be accept</w:t>
      </w:r>
      <w:r w:rsidR="0099613F">
        <w:rPr>
          <w:rFonts w:ascii="Arial" w:hAnsi="Arial" w:cs="Arial"/>
        </w:rPr>
        <w:t>ed</w:t>
      </w:r>
      <w:r w:rsidRPr="007336AF" w:rsidR="00DC4B77">
        <w:rPr>
          <w:rFonts w:ascii="Arial" w:hAnsi="Arial" w:cs="Arial"/>
        </w:rPr>
        <w:t>.</w:t>
      </w:r>
    </w:p>
    <w:p w:rsidRPr="007336AF" w:rsidR="00B43027" w:rsidP="002E5AAE" w:rsidRDefault="003D7DF6" w14:paraId="38256413" w14:textId="77777777">
      <w:pPr>
        <w:jc w:val="both"/>
        <w:rPr>
          <w:rFonts w:ascii="Arial" w:hAnsi="Arial" w:cs="Arial"/>
        </w:rPr>
      </w:pPr>
      <w:r w:rsidRPr="007336AF">
        <w:rPr>
          <w:rFonts w:ascii="Arial" w:hAnsi="Arial" w:cs="Arial"/>
        </w:rPr>
        <w:t>An a</w:t>
      </w:r>
      <w:r w:rsidRPr="007336AF" w:rsidR="002D4ACD">
        <w:rPr>
          <w:rFonts w:ascii="Arial" w:hAnsi="Arial" w:cs="Arial"/>
        </w:rPr>
        <w:t xml:space="preserve">ccession record form </w:t>
      </w:r>
      <w:r w:rsidRPr="007336AF" w:rsidR="008A2955">
        <w:rPr>
          <w:rFonts w:ascii="Arial" w:hAnsi="Arial" w:cs="Arial"/>
        </w:rPr>
        <w:t>will</w:t>
      </w:r>
      <w:r w:rsidRPr="007336AF" w:rsidR="002D4ACD">
        <w:rPr>
          <w:rFonts w:ascii="Arial" w:hAnsi="Arial" w:cs="Arial"/>
        </w:rPr>
        <w:t xml:space="preserve"> be </w:t>
      </w:r>
      <w:r w:rsidRPr="007336AF" w:rsidR="008A2955">
        <w:rPr>
          <w:rFonts w:ascii="Arial" w:hAnsi="Arial" w:cs="Arial"/>
        </w:rPr>
        <w:t>issue</w:t>
      </w:r>
      <w:r w:rsidRPr="007336AF" w:rsidR="002D4ACD">
        <w:rPr>
          <w:rFonts w:ascii="Arial" w:hAnsi="Arial" w:cs="Arial"/>
        </w:rPr>
        <w:t xml:space="preserve">d </w:t>
      </w:r>
      <w:r w:rsidRPr="007336AF" w:rsidR="008A2955">
        <w:rPr>
          <w:rFonts w:ascii="Arial" w:hAnsi="Arial" w:cs="Arial"/>
        </w:rPr>
        <w:t xml:space="preserve">following the transport of sediment cores to </w:t>
      </w:r>
      <w:r w:rsidR="0099613F">
        <w:rPr>
          <w:rFonts w:ascii="Arial" w:hAnsi="Arial" w:cs="Arial"/>
        </w:rPr>
        <w:t xml:space="preserve">the </w:t>
      </w:r>
      <w:r w:rsidRPr="007336AF" w:rsidR="008A2955">
        <w:rPr>
          <w:rFonts w:ascii="Arial" w:hAnsi="Arial" w:cs="Arial"/>
        </w:rPr>
        <w:t>BOSCORF repository</w:t>
      </w:r>
      <w:r w:rsidRPr="007336AF" w:rsidR="002D4ACD">
        <w:rPr>
          <w:rFonts w:ascii="Arial" w:hAnsi="Arial" w:cs="Arial"/>
        </w:rPr>
        <w:t xml:space="preserve">. </w:t>
      </w:r>
    </w:p>
    <w:p w:rsidRPr="007336AF" w:rsidR="000D3A9C" w:rsidP="008A2955" w:rsidRDefault="000D3A9C" w14:paraId="0089DE3B" w14:textId="77777777">
      <w:pPr>
        <w:pStyle w:val="Heading2"/>
        <w:rPr>
          <w:rFonts w:ascii="Arial" w:hAnsi="Arial" w:cs="Arial"/>
        </w:rPr>
      </w:pPr>
      <w:r w:rsidRPr="007336AF">
        <w:rPr>
          <w:rFonts w:ascii="Arial" w:hAnsi="Arial" w:cs="Arial"/>
        </w:rPr>
        <w:lastRenderedPageBreak/>
        <w:t>Accessioning</w:t>
      </w:r>
    </w:p>
    <w:p w:rsidRPr="007336AF" w:rsidR="000D3A9C" w:rsidP="000D3A9C" w:rsidRDefault="000D3A9C" w14:paraId="310CC3A3" w14:textId="4392BFFF">
      <w:pPr>
        <w:rPr>
          <w:rFonts w:ascii="Arial" w:hAnsi="Arial" w:cs="Arial"/>
        </w:rPr>
      </w:pPr>
      <w:r w:rsidRPr="2ACE49D2">
        <w:rPr>
          <w:rFonts w:ascii="Arial" w:hAnsi="Arial" w:cs="Arial"/>
        </w:rPr>
        <w:t>On delivery of the samples to the BOSCORF repository, sample condition is</w:t>
      </w:r>
      <w:r w:rsidRPr="2ACE49D2" w:rsidR="003D7DF6">
        <w:rPr>
          <w:rFonts w:ascii="Arial" w:hAnsi="Arial" w:cs="Arial"/>
        </w:rPr>
        <w:t xml:space="preserve"> evaluated,</w:t>
      </w:r>
      <w:r w:rsidRPr="2ACE49D2">
        <w:rPr>
          <w:rFonts w:ascii="Arial" w:hAnsi="Arial" w:cs="Arial"/>
        </w:rPr>
        <w:t xml:space="preserve"> </w:t>
      </w:r>
      <w:r w:rsidRPr="2ACE49D2" w:rsidR="003D7DF6">
        <w:rPr>
          <w:rFonts w:ascii="Arial" w:hAnsi="Arial" w:cs="Arial"/>
        </w:rPr>
        <w:t>and</w:t>
      </w:r>
      <w:r w:rsidRPr="2ACE49D2">
        <w:rPr>
          <w:rFonts w:ascii="Arial" w:hAnsi="Arial" w:cs="Arial"/>
        </w:rPr>
        <w:t xml:space="preserve"> all metadata</w:t>
      </w:r>
      <w:r w:rsidRPr="2ACE49D2" w:rsidR="003D7DF6">
        <w:rPr>
          <w:rFonts w:ascii="Arial" w:hAnsi="Arial" w:cs="Arial"/>
        </w:rPr>
        <w:t xml:space="preserve"> are</w:t>
      </w:r>
      <w:r w:rsidRPr="2ACE49D2">
        <w:rPr>
          <w:rFonts w:ascii="Arial" w:hAnsi="Arial" w:cs="Arial"/>
        </w:rPr>
        <w:t xml:space="preserve"> checked and uploaded to the BOSCORF </w:t>
      </w:r>
      <w:r w:rsidRPr="2ACE49D2" w:rsidR="0099613F">
        <w:rPr>
          <w:rFonts w:ascii="Arial" w:hAnsi="Arial" w:cs="Arial"/>
        </w:rPr>
        <w:t>inventory</w:t>
      </w:r>
      <w:r w:rsidRPr="2ACE49D2">
        <w:rPr>
          <w:rFonts w:ascii="Arial" w:hAnsi="Arial" w:cs="Arial"/>
        </w:rPr>
        <w:t>. All samples are relabelled</w:t>
      </w:r>
      <w:r w:rsidRPr="2ACE49D2" w:rsidR="003D7DF6">
        <w:rPr>
          <w:rFonts w:ascii="Arial" w:hAnsi="Arial" w:cs="Arial"/>
        </w:rPr>
        <w:t xml:space="preserve"> to conform to the BOSCORF standard (if necessary)</w:t>
      </w:r>
      <w:r w:rsidRPr="2ACE49D2">
        <w:rPr>
          <w:rFonts w:ascii="Arial" w:hAnsi="Arial" w:cs="Arial"/>
        </w:rPr>
        <w:t xml:space="preserve"> and racked</w:t>
      </w:r>
      <w:r w:rsidRPr="2ACE49D2" w:rsidR="00BD6FF9">
        <w:rPr>
          <w:rFonts w:ascii="Arial" w:hAnsi="Arial" w:cs="Arial"/>
        </w:rPr>
        <w:t>/shelved</w:t>
      </w:r>
      <w:r w:rsidRPr="2ACE49D2">
        <w:rPr>
          <w:rFonts w:ascii="Arial" w:hAnsi="Arial" w:cs="Arial"/>
        </w:rPr>
        <w:t xml:space="preserve">. All piston and gravity sediment cores are systematically logged on </w:t>
      </w:r>
      <w:r w:rsidRPr="2ACE49D2" w:rsidR="003D7DF6">
        <w:rPr>
          <w:rFonts w:ascii="Arial" w:hAnsi="Arial" w:cs="Arial"/>
        </w:rPr>
        <w:t>the standard Multi Sensor Core Logger (</w:t>
      </w:r>
      <w:r w:rsidRPr="2ACE49D2">
        <w:rPr>
          <w:rFonts w:ascii="Arial" w:hAnsi="Arial" w:cs="Arial"/>
        </w:rPr>
        <w:t>MSCL-S</w:t>
      </w:r>
      <w:r w:rsidRPr="2ACE49D2" w:rsidR="003D7DF6">
        <w:rPr>
          <w:rFonts w:ascii="Arial" w:hAnsi="Arial" w:cs="Arial"/>
        </w:rPr>
        <w:t>)</w:t>
      </w:r>
      <w:r w:rsidRPr="2ACE49D2">
        <w:rPr>
          <w:rFonts w:ascii="Arial" w:hAnsi="Arial" w:cs="Arial"/>
        </w:rPr>
        <w:t xml:space="preserve"> within 3 months of entering the repository. The data quality is highest from unsplit ‘fresh’ sediment cores. Therefore, it is BOSCORF policy to collect MSCL-S data as soon as practicably possible. This data is made available </w:t>
      </w:r>
      <w:r w:rsidRPr="2ACE49D2" w:rsidR="003D7DF6">
        <w:rPr>
          <w:rFonts w:ascii="Arial" w:hAnsi="Arial" w:cs="Arial"/>
        </w:rPr>
        <w:t xml:space="preserve">to the </w:t>
      </w:r>
      <w:r w:rsidRPr="2ACE49D2">
        <w:rPr>
          <w:rFonts w:ascii="Arial" w:hAnsi="Arial" w:cs="Arial"/>
        </w:rPr>
        <w:t>Principal</w:t>
      </w:r>
      <w:r w:rsidRPr="2ACE49D2" w:rsidR="00A55978">
        <w:rPr>
          <w:rFonts w:ascii="Arial" w:hAnsi="Arial" w:cs="Arial"/>
        </w:rPr>
        <w:t xml:space="preserve"> </w:t>
      </w:r>
      <w:r w:rsidRPr="2ACE49D2">
        <w:rPr>
          <w:rFonts w:ascii="Arial" w:hAnsi="Arial" w:cs="Arial"/>
        </w:rPr>
        <w:t>S</w:t>
      </w:r>
      <w:r w:rsidRPr="2ACE49D2" w:rsidR="00A55978">
        <w:rPr>
          <w:rFonts w:ascii="Arial" w:hAnsi="Arial" w:cs="Arial"/>
        </w:rPr>
        <w:t>cientist</w:t>
      </w:r>
      <w:r w:rsidRPr="2ACE49D2">
        <w:rPr>
          <w:rFonts w:ascii="Arial" w:hAnsi="Arial" w:cs="Arial"/>
        </w:rPr>
        <w:t xml:space="preserve"> within 1 month of analysis. </w:t>
      </w:r>
    </w:p>
    <w:p w:rsidRPr="007336AF" w:rsidR="000B6F96" w:rsidP="000B6F96" w:rsidRDefault="000B6F96" w14:paraId="6F7CD465" w14:textId="74381099">
      <w:pPr>
        <w:rPr>
          <w:rFonts w:ascii="Arial" w:hAnsi="Arial" w:cs="Arial"/>
        </w:rPr>
      </w:pPr>
      <w:r w:rsidRPr="2ACE49D2">
        <w:rPr>
          <w:rFonts w:ascii="Arial" w:hAnsi="Arial" w:cs="Arial"/>
        </w:rPr>
        <w:t>With the agreement of the Principal Scientist, all piston and gravity sediment cores are split, and line scan imaged (on the MSCL-</w:t>
      </w:r>
      <w:r w:rsidRPr="2ACE49D2" w:rsidR="003D7DF6">
        <w:rPr>
          <w:rFonts w:ascii="Arial" w:hAnsi="Arial" w:cs="Arial"/>
        </w:rPr>
        <w:t xml:space="preserve"> Core Imaging System</w:t>
      </w:r>
      <w:r w:rsidRPr="2ACE49D2">
        <w:rPr>
          <w:rFonts w:ascii="Arial" w:hAnsi="Arial" w:cs="Arial"/>
        </w:rPr>
        <w:t xml:space="preserve">). </w:t>
      </w:r>
      <w:r w:rsidRPr="2ACE49D2" w:rsidR="003D7DF6">
        <w:rPr>
          <w:rFonts w:ascii="Arial" w:hAnsi="Arial" w:cs="Arial"/>
        </w:rPr>
        <w:t>This is f</w:t>
      </w:r>
      <w:r w:rsidRPr="2ACE49D2">
        <w:rPr>
          <w:rFonts w:ascii="Arial" w:hAnsi="Arial" w:cs="Arial"/>
        </w:rPr>
        <w:t>ollowed by the collection of spectrophotometer and magnetic susceptibility data</w:t>
      </w:r>
      <w:r w:rsidRPr="2ACE49D2" w:rsidR="003D7DF6">
        <w:rPr>
          <w:rFonts w:ascii="Arial" w:hAnsi="Arial" w:cs="Arial"/>
        </w:rPr>
        <w:t xml:space="preserve"> from the MSCL-XYZ system</w:t>
      </w:r>
      <w:r w:rsidRPr="2ACE49D2">
        <w:rPr>
          <w:rFonts w:ascii="Arial" w:hAnsi="Arial" w:cs="Arial"/>
        </w:rPr>
        <w:t xml:space="preserve">. This data is made available </w:t>
      </w:r>
      <w:r w:rsidRPr="2ACE49D2" w:rsidR="003D7DF6">
        <w:rPr>
          <w:rFonts w:ascii="Arial" w:hAnsi="Arial" w:cs="Arial"/>
        </w:rPr>
        <w:t xml:space="preserve">to the </w:t>
      </w:r>
      <w:r w:rsidRPr="2ACE49D2">
        <w:rPr>
          <w:rFonts w:ascii="Arial" w:hAnsi="Arial" w:cs="Arial"/>
        </w:rPr>
        <w:t>Principal</w:t>
      </w:r>
      <w:r w:rsidRPr="2ACE49D2" w:rsidR="00A55978">
        <w:rPr>
          <w:rFonts w:ascii="Arial" w:hAnsi="Arial" w:cs="Arial"/>
        </w:rPr>
        <w:t xml:space="preserve"> </w:t>
      </w:r>
      <w:r w:rsidRPr="2ACE49D2">
        <w:rPr>
          <w:rFonts w:ascii="Arial" w:hAnsi="Arial" w:cs="Arial"/>
        </w:rPr>
        <w:t>S</w:t>
      </w:r>
      <w:r w:rsidRPr="2ACE49D2" w:rsidR="00A55978">
        <w:rPr>
          <w:rFonts w:ascii="Arial" w:hAnsi="Arial" w:cs="Arial"/>
        </w:rPr>
        <w:t>cientist</w:t>
      </w:r>
      <w:r w:rsidRPr="2ACE49D2">
        <w:rPr>
          <w:rFonts w:ascii="Arial" w:hAnsi="Arial" w:cs="Arial"/>
        </w:rPr>
        <w:t xml:space="preserve"> within 1 month of analysis. </w:t>
      </w:r>
    </w:p>
    <w:p w:rsidRPr="007336AF" w:rsidR="007C0541" w:rsidP="008A2955" w:rsidRDefault="00B43027" w14:paraId="51A1D58F" w14:textId="77777777">
      <w:pPr>
        <w:pStyle w:val="Heading2"/>
        <w:rPr>
          <w:rFonts w:ascii="Arial" w:hAnsi="Arial" w:cs="Arial"/>
        </w:rPr>
      </w:pPr>
      <w:r w:rsidRPr="007336AF">
        <w:rPr>
          <w:rFonts w:ascii="Arial" w:hAnsi="Arial" w:cs="Arial"/>
        </w:rPr>
        <w:t xml:space="preserve">Sample moratorium </w:t>
      </w:r>
    </w:p>
    <w:p w:rsidRPr="007336AF" w:rsidR="005921CA" w:rsidP="002E5AAE" w:rsidRDefault="005921CA" w14:paraId="232AF9B2" w14:textId="7ED6DB80">
      <w:pPr>
        <w:jc w:val="both"/>
        <w:rPr>
          <w:rFonts w:ascii="Arial" w:hAnsi="Arial" w:cs="Arial"/>
        </w:rPr>
      </w:pPr>
      <w:r w:rsidRPr="2ACE49D2">
        <w:rPr>
          <w:rFonts w:ascii="Arial" w:hAnsi="Arial" w:cs="Arial"/>
        </w:rPr>
        <w:t xml:space="preserve">Sampling requests received within 3 years of </w:t>
      </w:r>
      <w:r w:rsidRPr="2ACE49D2" w:rsidR="008A2955">
        <w:rPr>
          <w:rFonts w:ascii="Arial" w:hAnsi="Arial" w:cs="Arial"/>
        </w:rPr>
        <w:t xml:space="preserve">sediment </w:t>
      </w:r>
      <w:r w:rsidRPr="2ACE49D2">
        <w:rPr>
          <w:rFonts w:ascii="Arial" w:hAnsi="Arial" w:cs="Arial"/>
        </w:rPr>
        <w:t>core collection will be passed to the Principal Scientist who will assess whether the request conflicts with their own research interests. If there is no conflict the request will be granted. If there is a conflict the sampling request will need to be resubmitted after the 3-year period.</w:t>
      </w:r>
    </w:p>
    <w:p w:rsidRPr="007336AF" w:rsidR="006A75A5" w:rsidP="008A2955" w:rsidRDefault="006A75A5" w14:paraId="2BB22E46" w14:textId="77777777">
      <w:pPr>
        <w:pStyle w:val="Heading2"/>
        <w:rPr>
          <w:rFonts w:ascii="Arial" w:hAnsi="Arial" w:cs="Arial"/>
        </w:rPr>
      </w:pPr>
      <w:r w:rsidRPr="007336AF">
        <w:rPr>
          <w:rFonts w:ascii="Arial" w:hAnsi="Arial" w:cs="Arial"/>
        </w:rPr>
        <w:t>Sample discovery</w:t>
      </w:r>
    </w:p>
    <w:p w:rsidRPr="007336AF" w:rsidR="006A75A5" w:rsidP="002E5AAE" w:rsidRDefault="00B43027" w14:paraId="081E55F3" w14:textId="1087C275">
      <w:pPr>
        <w:jc w:val="both"/>
        <w:rPr>
          <w:rFonts w:ascii="Arial" w:hAnsi="Arial" w:cs="Arial"/>
        </w:rPr>
      </w:pPr>
      <w:r w:rsidRPr="2ACE49D2">
        <w:rPr>
          <w:rFonts w:ascii="Arial" w:hAnsi="Arial" w:cs="Arial"/>
        </w:rPr>
        <w:t xml:space="preserve">During the moratorium period </w:t>
      </w:r>
      <w:r w:rsidRPr="2ACE49D2" w:rsidR="00DB6458">
        <w:rPr>
          <w:rFonts w:ascii="Arial" w:hAnsi="Arial" w:cs="Arial"/>
        </w:rPr>
        <w:t>basic sample metadata will be listed on the BODC cruise report webpage</w:t>
      </w:r>
      <w:r w:rsidRPr="2ACE49D2" w:rsidR="00597FCA">
        <w:rPr>
          <w:rFonts w:ascii="Arial" w:hAnsi="Arial" w:cs="Arial"/>
        </w:rPr>
        <w:t xml:space="preserve"> </w:t>
      </w:r>
      <w:r w:rsidRPr="2ACE49D2" w:rsidR="00DB6458">
        <w:rPr>
          <w:rFonts w:ascii="Arial" w:hAnsi="Arial" w:cs="Arial"/>
        </w:rPr>
        <w:t>(</w:t>
      </w:r>
      <w:hyperlink r:id="rId15">
        <w:r w:rsidRPr="2ACE49D2" w:rsidR="00DB6458">
          <w:rPr>
            <w:rStyle w:val="Hyperlink"/>
            <w:rFonts w:ascii="Arial" w:hAnsi="Arial" w:cs="Arial"/>
          </w:rPr>
          <w:t>https://www.bodc.ac.uk/resources/inventories/cruise_inventory/search/</w:t>
        </w:r>
      </w:hyperlink>
      <w:r w:rsidRPr="2ACE49D2" w:rsidR="00DB6458">
        <w:rPr>
          <w:rFonts w:ascii="Arial" w:hAnsi="Arial" w:cs="Arial"/>
        </w:rPr>
        <w:t>) and on the BOSCORF repository holdings webpage (</w:t>
      </w:r>
      <w:hyperlink r:id="rId16">
        <w:r w:rsidRPr="2ACE49D2" w:rsidR="00DB6458">
          <w:rPr>
            <w:rStyle w:val="Hyperlink"/>
            <w:rFonts w:ascii="Arial" w:hAnsi="Arial" w:cs="Arial"/>
          </w:rPr>
          <w:t>https://boscorf.org/repository/repository-holdings</w:t>
        </w:r>
      </w:hyperlink>
      <w:r w:rsidRPr="2ACE49D2" w:rsidR="00DB6458">
        <w:rPr>
          <w:rFonts w:ascii="Arial" w:hAnsi="Arial" w:cs="Arial"/>
        </w:rPr>
        <w:t>)</w:t>
      </w:r>
      <w:r w:rsidRPr="2ACE49D2" w:rsidR="008A2E72">
        <w:rPr>
          <w:rFonts w:ascii="Arial" w:hAnsi="Arial" w:cs="Arial"/>
        </w:rPr>
        <w:t xml:space="preserve">. </w:t>
      </w:r>
      <w:r w:rsidRPr="2ACE49D2">
        <w:rPr>
          <w:rFonts w:ascii="Arial" w:hAnsi="Arial" w:cs="Arial"/>
        </w:rPr>
        <w:t xml:space="preserve">Beyond the moratorium period, sample metadata for cores </w:t>
      </w:r>
      <w:r w:rsidRPr="2ACE49D2" w:rsidR="008A2E72">
        <w:rPr>
          <w:rFonts w:ascii="Arial" w:hAnsi="Arial" w:cs="Arial"/>
        </w:rPr>
        <w:t xml:space="preserve">accessioned to the </w:t>
      </w:r>
      <w:r w:rsidRPr="2ACE49D2">
        <w:rPr>
          <w:rFonts w:ascii="Arial" w:hAnsi="Arial" w:cs="Arial"/>
        </w:rPr>
        <w:t xml:space="preserve">BOSCORF </w:t>
      </w:r>
      <w:r w:rsidRPr="2ACE49D2" w:rsidR="008A2E72">
        <w:rPr>
          <w:rFonts w:ascii="Arial" w:hAnsi="Arial" w:cs="Arial"/>
        </w:rPr>
        <w:t xml:space="preserve">collection </w:t>
      </w:r>
      <w:r w:rsidRPr="2ACE49D2">
        <w:rPr>
          <w:rFonts w:ascii="Arial" w:hAnsi="Arial" w:cs="Arial"/>
        </w:rPr>
        <w:t>will be listed on the Index to Marine and Lacustrine Geological Samples (</w:t>
      </w:r>
      <w:hyperlink r:id="rId17">
        <w:r w:rsidRPr="2ACE49D2">
          <w:rPr>
            <w:rStyle w:val="Hyperlink"/>
            <w:rFonts w:ascii="Arial" w:hAnsi="Arial" w:cs="Arial"/>
          </w:rPr>
          <w:t>https://data.nodc.noaa.gov/cgi-bin/iso?id=gov.noaa.ngdc.mgg.geology:G00028</w:t>
        </w:r>
      </w:hyperlink>
      <w:r w:rsidRPr="2ACE49D2">
        <w:rPr>
          <w:rFonts w:ascii="Arial" w:hAnsi="Arial" w:cs="Arial"/>
        </w:rPr>
        <w:t xml:space="preserve">). </w:t>
      </w:r>
    </w:p>
    <w:p w:rsidRPr="007336AF" w:rsidR="002E5AAE" w:rsidP="008A2955" w:rsidRDefault="002E5AAE" w14:paraId="0E8DDD47" w14:textId="77777777">
      <w:pPr>
        <w:pStyle w:val="Heading2"/>
        <w:rPr>
          <w:rFonts w:ascii="Arial" w:hAnsi="Arial" w:cs="Arial"/>
        </w:rPr>
      </w:pPr>
      <w:r w:rsidRPr="007336AF">
        <w:rPr>
          <w:rFonts w:ascii="Arial" w:hAnsi="Arial" w:cs="Arial"/>
        </w:rPr>
        <w:t xml:space="preserve">Subsampling of </w:t>
      </w:r>
      <w:r w:rsidRPr="007336AF" w:rsidR="008916EF">
        <w:rPr>
          <w:rFonts w:ascii="Arial" w:hAnsi="Arial" w:cs="Arial"/>
        </w:rPr>
        <w:t xml:space="preserve">sediment </w:t>
      </w:r>
      <w:r w:rsidRPr="007336AF">
        <w:rPr>
          <w:rFonts w:ascii="Arial" w:hAnsi="Arial" w:cs="Arial"/>
        </w:rPr>
        <w:t>cores</w:t>
      </w:r>
    </w:p>
    <w:p w:rsidRPr="007336AF" w:rsidR="008D6E43" w:rsidP="002E5AAE" w:rsidRDefault="00D13850" w14:paraId="21BF43F5" w14:textId="77777777">
      <w:pPr>
        <w:jc w:val="both"/>
        <w:rPr>
          <w:rFonts w:ascii="Arial" w:hAnsi="Arial" w:cs="Arial"/>
        </w:rPr>
      </w:pPr>
      <w:r w:rsidRPr="007336AF">
        <w:rPr>
          <w:rFonts w:ascii="Arial" w:hAnsi="Arial" w:cs="Arial"/>
        </w:rPr>
        <w:t xml:space="preserve">Records of sediment core subsampling should always be provided to BOSCORF. </w:t>
      </w:r>
      <w:r w:rsidRPr="007336AF" w:rsidR="008916EF">
        <w:rPr>
          <w:rFonts w:ascii="Arial" w:hAnsi="Arial" w:cs="Arial"/>
        </w:rPr>
        <w:t>There are n</w:t>
      </w:r>
      <w:r w:rsidRPr="007336AF">
        <w:rPr>
          <w:rFonts w:ascii="Arial" w:hAnsi="Arial" w:cs="Arial"/>
        </w:rPr>
        <w:t xml:space="preserve">o restrictions on subsampling by the cruise principal scientists during the moratorium period. </w:t>
      </w:r>
      <w:r w:rsidRPr="007336AF" w:rsidR="008D6E43">
        <w:rPr>
          <w:rFonts w:ascii="Arial" w:hAnsi="Arial" w:cs="Arial"/>
        </w:rPr>
        <w:t xml:space="preserve">Requests sent to BOSCORF for subsampling during the moratorium period will be communicated to the principal scientist </w:t>
      </w:r>
      <w:r w:rsidRPr="007336AF" w:rsidR="00083323">
        <w:rPr>
          <w:rFonts w:ascii="Arial" w:hAnsi="Arial" w:cs="Arial"/>
        </w:rPr>
        <w:t>for</w:t>
      </w:r>
      <w:r w:rsidRPr="007336AF" w:rsidR="008D6E43">
        <w:rPr>
          <w:rFonts w:ascii="Arial" w:hAnsi="Arial" w:cs="Arial"/>
        </w:rPr>
        <w:t xml:space="preserve"> approval</w:t>
      </w:r>
      <w:r w:rsidRPr="007336AF" w:rsidR="00083323">
        <w:rPr>
          <w:rFonts w:ascii="Arial" w:hAnsi="Arial" w:cs="Arial"/>
        </w:rPr>
        <w:t>.</w:t>
      </w:r>
    </w:p>
    <w:p w:rsidRPr="007336AF" w:rsidR="008D6E43" w:rsidP="008A2955" w:rsidRDefault="008D6E43" w14:paraId="65A7E37A" w14:textId="77777777">
      <w:pPr>
        <w:pStyle w:val="Heading2"/>
        <w:rPr>
          <w:rFonts w:ascii="Arial" w:hAnsi="Arial" w:cs="Arial"/>
        </w:rPr>
      </w:pPr>
      <w:r w:rsidRPr="007336AF">
        <w:rPr>
          <w:rFonts w:ascii="Arial" w:hAnsi="Arial" w:cs="Arial"/>
        </w:rPr>
        <w:t>Secondary sampling of sediment cores</w:t>
      </w:r>
    </w:p>
    <w:p w:rsidRPr="007336AF" w:rsidR="008916EF" w:rsidP="002E5AAE" w:rsidRDefault="008D6E43" w14:paraId="0AE07E60" w14:textId="21151107">
      <w:pPr>
        <w:jc w:val="both"/>
        <w:rPr>
          <w:rFonts w:ascii="Arial" w:hAnsi="Arial" w:cs="Arial"/>
        </w:rPr>
      </w:pPr>
      <w:r w:rsidRPr="2ACE49D2">
        <w:rPr>
          <w:rFonts w:ascii="Arial" w:hAnsi="Arial" w:cs="Arial"/>
        </w:rPr>
        <w:t xml:space="preserve">Secondary sampling </w:t>
      </w:r>
      <w:r w:rsidRPr="2ACE49D2" w:rsidR="00083323">
        <w:rPr>
          <w:rFonts w:ascii="Arial" w:hAnsi="Arial" w:cs="Arial"/>
        </w:rPr>
        <w:t xml:space="preserve">refers to subsampling of cores beyond the moratorium period and it is </w:t>
      </w:r>
      <w:r w:rsidRPr="2ACE49D2">
        <w:rPr>
          <w:rFonts w:ascii="Arial" w:hAnsi="Arial" w:cs="Arial"/>
        </w:rPr>
        <w:t>the authority of the Curator to approve a sample</w:t>
      </w:r>
      <w:r w:rsidRPr="2ACE49D2" w:rsidR="001C359F">
        <w:rPr>
          <w:rFonts w:ascii="Arial" w:hAnsi="Arial" w:cs="Arial"/>
        </w:rPr>
        <w:t xml:space="preserve"> requestor</w:t>
      </w:r>
      <w:r w:rsidRPr="2ACE49D2">
        <w:rPr>
          <w:rFonts w:ascii="Arial" w:hAnsi="Arial" w:cs="Arial"/>
        </w:rPr>
        <w:t>’s suitability</w:t>
      </w:r>
      <w:r w:rsidRPr="2ACE49D2" w:rsidR="000A1D88">
        <w:rPr>
          <w:rFonts w:ascii="Arial" w:hAnsi="Arial" w:cs="Arial"/>
        </w:rPr>
        <w:t xml:space="preserve"> </w:t>
      </w:r>
      <w:r w:rsidRPr="2ACE49D2">
        <w:rPr>
          <w:rFonts w:ascii="Arial" w:hAnsi="Arial" w:cs="Arial"/>
        </w:rPr>
        <w:t xml:space="preserve">for secondary sampling. Requests </w:t>
      </w:r>
      <w:r w:rsidRPr="2ACE49D2" w:rsidR="00083323">
        <w:rPr>
          <w:rFonts w:ascii="Arial" w:hAnsi="Arial" w:cs="Arial"/>
        </w:rPr>
        <w:t>are</w:t>
      </w:r>
      <w:r w:rsidRPr="2ACE49D2">
        <w:rPr>
          <w:rFonts w:ascii="Arial" w:hAnsi="Arial" w:cs="Arial"/>
        </w:rPr>
        <w:t xml:space="preserve"> evaluated by the Curator based on sample availability and the</w:t>
      </w:r>
      <w:r w:rsidRPr="2ACE49D2" w:rsidR="001C359F">
        <w:rPr>
          <w:rFonts w:ascii="Arial" w:hAnsi="Arial" w:cs="Arial"/>
        </w:rPr>
        <w:t xml:space="preserve"> scientific</w:t>
      </w:r>
      <w:r w:rsidRPr="2ACE49D2">
        <w:rPr>
          <w:rFonts w:ascii="Arial" w:hAnsi="Arial" w:cs="Arial"/>
        </w:rPr>
        <w:t xml:space="preserve"> merits of the request. The BOSCORF Advisory Group</w:t>
      </w:r>
      <w:r w:rsidRPr="2ACE49D2" w:rsidR="00323B63">
        <w:rPr>
          <w:rFonts w:ascii="Arial" w:hAnsi="Arial" w:cs="Arial"/>
        </w:rPr>
        <w:t xml:space="preserve"> </w:t>
      </w:r>
      <w:r w:rsidRPr="2ACE49D2" w:rsidR="00083323">
        <w:rPr>
          <w:rFonts w:ascii="Arial" w:hAnsi="Arial" w:cs="Arial"/>
        </w:rPr>
        <w:t>is</w:t>
      </w:r>
      <w:r w:rsidRPr="2ACE49D2">
        <w:rPr>
          <w:rFonts w:ascii="Arial" w:hAnsi="Arial" w:cs="Arial"/>
        </w:rPr>
        <w:t xml:space="preserve"> consulted for evaluating core</w:t>
      </w:r>
      <w:r w:rsidRPr="2ACE49D2" w:rsidR="0099613F">
        <w:rPr>
          <w:rFonts w:ascii="Arial" w:hAnsi="Arial" w:cs="Arial"/>
        </w:rPr>
        <w:t>-</w:t>
      </w:r>
      <w:r w:rsidRPr="2ACE49D2">
        <w:rPr>
          <w:rFonts w:ascii="Arial" w:hAnsi="Arial" w:cs="Arial"/>
        </w:rPr>
        <w:t>top samples</w:t>
      </w:r>
      <w:r w:rsidRPr="2ACE49D2" w:rsidR="001C359F">
        <w:rPr>
          <w:rFonts w:ascii="Arial" w:hAnsi="Arial" w:cs="Arial"/>
        </w:rPr>
        <w:t xml:space="preserve"> and large volume requests.</w:t>
      </w:r>
    </w:p>
    <w:p w:rsidRPr="007336AF" w:rsidR="000A1D88" w:rsidP="002E5AAE" w:rsidRDefault="000A1D88" w14:paraId="5FFC3032" w14:textId="77777777">
      <w:pPr>
        <w:jc w:val="both"/>
        <w:rPr>
          <w:rFonts w:ascii="Arial" w:hAnsi="Arial" w:cs="Arial"/>
        </w:rPr>
      </w:pPr>
      <w:r w:rsidRPr="007336AF">
        <w:rPr>
          <w:rFonts w:ascii="Arial" w:hAnsi="Arial" w:cs="Arial"/>
        </w:rPr>
        <w:t>Sample request forms can be downloaded from the BOSCORF website (</w:t>
      </w:r>
      <w:hyperlink w:history="1" r:id="rId18">
        <w:r w:rsidRPr="007336AF">
          <w:rPr>
            <w:rStyle w:val="Hyperlink"/>
            <w:rFonts w:ascii="Arial" w:hAnsi="Arial" w:cs="Arial"/>
          </w:rPr>
          <w:t>https://boscorf.org</w:t>
        </w:r>
      </w:hyperlink>
      <w:r w:rsidRPr="007336AF">
        <w:rPr>
          <w:rFonts w:ascii="Arial" w:hAnsi="Arial" w:cs="Arial"/>
        </w:rPr>
        <w:t>)</w:t>
      </w:r>
      <w:r w:rsidRPr="007336AF" w:rsidR="003172BE">
        <w:rPr>
          <w:rFonts w:ascii="Arial" w:hAnsi="Arial" w:cs="Arial"/>
        </w:rPr>
        <w:t>.</w:t>
      </w:r>
      <w:r w:rsidRPr="007336AF">
        <w:rPr>
          <w:rFonts w:ascii="Arial" w:hAnsi="Arial" w:cs="Arial"/>
        </w:rPr>
        <w:t xml:space="preserve"> </w:t>
      </w:r>
    </w:p>
    <w:p w:rsidRPr="007336AF" w:rsidR="008916EF" w:rsidP="008A2955" w:rsidRDefault="008916EF" w14:paraId="010DC4F9" w14:textId="77777777">
      <w:pPr>
        <w:pStyle w:val="Heading2"/>
        <w:rPr>
          <w:rFonts w:ascii="Arial" w:hAnsi="Arial" w:cs="Arial"/>
        </w:rPr>
      </w:pPr>
      <w:r w:rsidRPr="007336AF">
        <w:rPr>
          <w:rFonts w:ascii="Arial" w:hAnsi="Arial" w:cs="Arial"/>
        </w:rPr>
        <w:t>Analysis of sediment cores</w:t>
      </w:r>
    </w:p>
    <w:p w:rsidRPr="007336AF" w:rsidR="00083323" w:rsidP="002E5AAE" w:rsidRDefault="00083323" w14:paraId="5AF5CAAB" w14:textId="77777777" w14:noSpellErr="1">
      <w:pPr>
        <w:jc w:val="both"/>
        <w:rPr>
          <w:rFonts w:ascii="Arial" w:hAnsi="Arial" w:cs="Arial"/>
        </w:rPr>
      </w:pPr>
      <w:r w:rsidRPr="21A598B4" w:rsidR="00083323">
        <w:rPr>
          <w:rFonts w:ascii="Arial" w:hAnsi="Arial" w:cs="Arial"/>
        </w:rPr>
        <w:t xml:space="preserve">Requests for core-splitting and non-destructive measurements on sediment cores should be </w:t>
      </w:r>
      <w:r w:rsidRPr="21A598B4" w:rsidR="00083323">
        <w:rPr>
          <w:rFonts w:ascii="Arial" w:hAnsi="Arial" w:cs="Arial"/>
        </w:rPr>
        <w:t>submitted</w:t>
      </w:r>
      <w:r w:rsidRPr="21A598B4" w:rsidR="00083323">
        <w:rPr>
          <w:rFonts w:ascii="Arial" w:hAnsi="Arial" w:cs="Arial"/>
        </w:rPr>
        <w:t xml:space="preserve"> to </w:t>
      </w:r>
      <w:r w:rsidRPr="21A598B4" w:rsidR="008A2E72">
        <w:rPr>
          <w:rFonts w:ascii="Arial" w:hAnsi="Arial" w:cs="Arial"/>
        </w:rPr>
        <w:t>the Curator at the earliest possible time</w:t>
      </w:r>
      <w:r w:rsidRPr="21A598B4" w:rsidR="000A1D88">
        <w:rPr>
          <w:rFonts w:ascii="Arial" w:hAnsi="Arial" w:cs="Arial"/>
        </w:rPr>
        <w:t xml:space="preserve">. </w:t>
      </w:r>
      <w:r w:rsidRPr="21A598B4" w:rsidR="008A2E72">
        <w:rPr>
          <w:rFonts w:ascii="Arial" w:hAnsi="Arial" w:cs="Arial"/>
        </w:rPr>
        <w:t>P</w:t>
      </w:r>
      <w:r w:rsidRPr="21A598B4" w:rsidR="000A1D88">
        <w:rPr>
          <w:rFonts w:ascii="Arial" w:hAnsi="Arial" w:cs="Arial"/>
        </w:rPr>
        <w:t xml:space="preserve">rincipal scientists </w:t>
      </w:r>
      <w:r w:rsidRPr="21A598B4" w:rsidR="008A2E72">
        <w:rPr>
          <w:rFonts w:ascii="Arial" w:hAnsi="Arial" w:cs="Arial"/>
        </w:rPr>
        <w:t xml:space="preserve">are </w:t>
      </w:r>
      <w:r w:rsidRPr="21A598B4" w:rsidR="008A2E72">
        <w:rPr>
          <w:rFonts w:ascii="Arial" w:hAnsi="Arial" w:cs="Arial"/>
        </w:rPr>
        <w:t xml:space="preserve">advised </w:t>
      </w:r>
      <w:r w:rsidRPr="21A598B4" w:rsidR="000A1D88">
        <w:rPr>
          <w:rFonts w:ascii="Arial" w:hAnsi="Arial" w:cs="Arial"/>
        </w:rPr>
        <w:t>to contact</w:t>
      </w:r>
      <w:r w:rsidRPr="21A598B4" w:rsidR="000A1D88">
        <w:rPr>
          <w:rFonts w:ascii="Arial" w:hAnsi="Arial" w:cs="Arial"/>
        </w:rPr>
        <w:t xml:space="preserve"> BOSCORF to discuss the analytical requirements of their projects prior to research cruises and expeditions taking place.</w:t>
      </w:r>
    </w:p>
    <w:p w:rsidR="3427ED31" w:rsidP="21A598B4" w:rsidRDefault="3427ED31" w14:paraId="01EBD654" w14:textId="6DB55BA3">
      <w:pPr>
        <w:jc w:val="both"/>
        <w:rPr>
          <w:rFonts w:ascii="Arial" w:hAnsi="Arial" w:cs="Arial"/>
          <w:i w:val="1"/>
          <w:iCs w:val="1"/>
        </w:rPr>
      </w:pPr>
      <w:r w:rsidRPr="21A598B4" w:rsidR="3427ED31">
        <w:rPr>
          <w:rFonts w:ascii="Arial" w:hAnsi="Arial" w:cs="Arial"/>
          <w:i w:val="1"/>
          <w:iCs w:val="1"/>
        </w:rPr>
        <w:t xml:space="preserve">Note: It is the responsibility of the Principal Scientist to </w:t>
      </w:r>
      <w:r w:rsidRPr="21A598B4" w:rsidR="3427ED31">
        <w:rPr>
          <w:rFonts w:ascii="Arial" w:hAnsi="Arial" w:cs="Arial"/>
          <w:i w:val="1"/>
          <w:iCs w:val="1"/>
        </w:rPr>
        <w:t>provide</w:t>
      </w:r>
      <w:r w:rsidRPr="21A598B4" w:rsidR="1D16CA22">
        <w:rPr>
          <w:rFonts w:ascii="Arial" w:hAnsi="Arial" w:cs="Arial"/>
          <w:i w:val="1"/>
          <w:iCs w:val="1"/>
        </w:rPr>
        <w:t xml:space="preserve"> an extra</w:t>
      </w:r>
      <w:r w:rsidRPr="21A598B4" w:rsidR="3427ED31">
        <w:rPr>
          <w:rFonts w:ascii="Arial" w:hAnsi="Arial" w:cs="Arial"/>
          <w:i w:val="1"/>
          <w:iCs w:val="1"/>
        </w:rPr>
        <w:t xml:space="preserve"> 3 meters of empty core liner</w:t>
      </w:r>
      <w:r w:rsidRPr="21A598B4" w:rsidR="7F956B5F">
        <w:rPr>
          <w:rFonts w:ascii="Arial" w:hAnsi="Arial" w:cs="Arial"/>
          <w:i w:val="1"/>
          <w:iCs w:val="1"/>
        </w:rPr>
        <w:t>. It must be the same liner</w:t>
      </w:r>
      <w:r w:rsidRPr="21A598B4" w:rsidR="14FB3207">
        <w:rPr>
          <w:rFonts w:ascii="Arial" w:hAnsi="Arial" w:cs="Arial"/>
          <w:i w:val="1"/>
          <w:iCs w:val="1"/>
        </w:rPr>
        <w:t xml:space="preserve"> </w:t>
      </w:r>
      <w:r w:rsidRPr="21A598B4" w:rsidR="375DC125">
        <w:rPr>
          <w:rFonts w:ascii="Arial" w:hAnsi="Arial" w:cs="Arial"/>
          <w:i w:val="1"/>
          <w:iCs w:val="1"/>
        </w:rPr>
        <w:t>used to collect the samples. This is essential for calibration of physical pro</w:t>
      </w:r>
      <w:r w:rsidRPr="21A598B4" w:rsidR="64D87B54">
        <w:rPr>
          <w:rFonts w:ascii="Arial" w:hAnsi="Arial" w:cs="Arial"/>
          <w:i w:val="1"/>
          <w:iCs w:val="1"/>
        </w:rPr>
        <w:t>pert</w:t>
      </w:r>
      <w:r w:rsidRPr="21A598B4" w:rsidR="5473BA0F">
        <w:rPr>
          <w:rFonts w:ascii="Arial" w:hAnsi="Arial" w:cs="Arial"/>
          <w:i w:val="1"/>
          <w:iCs w:val="1"/>
        </w:rPr>
        <w:t xml:space="preserve">y measurements on the MSCL-S and </w:t>
      </w:r>
      <w:r w:rsidRPr="21A598B4" w:rsidR="5473BA0F">
        <w:rPr>
          <w:rFonts w:ascii="Arial" w:hAnsi="Arial" w:cs="Arial"/>
          <w:i w:val="1"/>
          <w:iCs w:val="1"/>
        </w:rPr>
        <w:t>ScoutXcan</w:t>
      </w:r>
    </w:p>
    <w:p w:rsidR="21A598B4" w:rsidP="21A598B4" w:rsidRDefault="21A598B4" w14:paraId="7AECA43C" w14:textId="3FF11953">
      <w:pPr>
        <w:pStyle w:val="Normal"/>
        <w:jc w:val="both"/>
        <w:rPr>
          <w:rFonts w:ascii="Arial" w:hAnsi="Arial" w:cs="Arial"/>
        </w:rPr>
      </w:pPr>
    </w:p>
    <w:p w:rsidR="000A1D88" w:rsidP="00470792" w:rsidRDefault="00470792" w14:paraId="621E3C42" w14:textId="3B36C010">
      <w:pPr>
        <w:jc w:val="both"/>
        <w:rPr>
          <w:rFonts w:ascii="Arial" w:hAnsi="Arial" w:cs="Arial"/>
        </w:rPr>
      </w:pPr>
      <w:r w:rsidRPr="007336AF">
        <w:rPr>
          <w:rFonts w:ascii="Arial" w:hAnsi="Arial" w:cs="Arial"/>
        </w:rPr>
        <w:t>Analysis request forms can be downloaded from the BOSCORF website (</w:t>
      </w:r>
      <w:hyperlink w:history="1" r:id="rId19">
        <w:r w:rsidRPr="007336AF">
          <w:rPr>
            <w:rStyle w:val="Hyperlink"/>
            <w:rFonts w:ascii="Arial" w:hAnsi="Arial" w:cs="Arial"/>
          </w:rPr>
          <w:t>https://boscorf.org</w:t>
        </w:r>
      </w:hyperlink>
      <w:r w:rsidRPr="007336AF">
        <w:rPr>
          <w:rFonts w:ascii="Arial" w:hAnsi="Arial" w:cs="Arial"/>
        </w:rPr>
        <w:t>).</w:t>
      </w:r>
    </w:p>
    <w:p w:rsidRPr="007336AF" w:rsidR="00D64294" w:rsidP="00470792" w:rsidRDefault="00D64294" w14:paraId="58F7EF0F" w14:textId="4944E214">
      <w:pPr>
        <w:jc w:val="both"/>
        <w:rPr>
          <w:rFonts w:ascii="Arial" w:hAnsi="Arial" w:cs="Arial"/>
          <w:b/>
        </w:rPr>
      </w:pPr>
      <w:r>
        <w:rPr>
          <w:rFonts w:ascii="Arial" w:hAnsi="Arial" w:cs="Arial"/>
        </w:rPr>
        <w:lastRenderedPageBreak/>
        <w:t xml:space="preserve">Core splitting and non-destructive analyses are overseen by BOSCORF staff, but it is expected that the </w:t>
      </w:r>
      <w:r>
        <w:rPr>
          <w:rFonts w:ascii="Arial" w:hAnsi="Arial" w:cs="Arial"/>
        </w:rPr>
        <w:t xml:space="preserve">project </w:t>
      </w:r>
      <w:r>
        <w:rPr>
          <w:rFonts w:ascii="Arial" w:hAnsi="Arial" w:cs="Arial"/>
        </w:rPr>
        <w:t xml:space="preserve">PI and/or project participants will assist with core sample processing, analysis and </w:t>
      </w:r>
      <w:r>
        <w:rPr>
          <w:rFonts w:ascii="Arial" w:hAnsi="Arial" w:cs="Arial"/>
        </w:rPr>
        <w:t>associated laboratory activities</w:t>
      </w:r>
      <w:r>
        <w:rPr>
          <w:rFonts w:ascii="Arial" w:hAnsi="Arial" w:cs="Arial"/>
        </w:rPr>
        <w:t>.</w:t>
      </w:r>
    </w:p>
    <w:p w:rsidRPr="007336AF" w:rsidR="00470792" w:rsidP="008A2955" w:rsidRDefault="00323B63" w14:paraId="4931521A" w14:textId="77777777">
      <w:pPr>
        <w:pStyle w:val="Heading2"/>
        <w:rPr>
          <w:rFonts w:ascii="Arial" w:hAnsi="Arial" w:cs="Arial"/>
        </w:rPr>
      </w:pPr>
      <w:r w:rsidRPr="007336AF">
        <w:rPr>
          <w:rFonts w:ascii="Arial" w:hAnsi="Arial" w:cs="Arial"/>
        </w:rPr>
        <w:t>Data moratorium</w:t>
      </w:r>
    </w:p>
    <w:p w:rsidRPr="007336AF" w:rsidR="001F6FBC" w:rsidP="001F6FBC" w:rsidRDefault="001F6FBC" w14:paraId="299843D0" w14:textId="77777777">
      <w:pPr>
        <w:jc w:val="both"/>
        <w:rPr>
          <w:rFonts w:ascii="Arial" w:hAnsi="Arial" w:cs="Arial"/>
          <w:i/>
        </w:rPr>
      </w:pPr>
      <w:r w:rsidRPr="007336AF">
        <w:rPr>
          <w:rFonts w:ascii="Arial" w:hAnsi="Arial" w:cs="Arial"/>
        </w:rPr>
        <w:t xml:space="preserve">According to the NERC data policy: </w:t>
      </w:r>
      <w:r w:rsidRPr="007336AF">
        <w:rPr>
          <w:rFonts w:ascii="Arial" w:hAnsi="Arial" w:cs="Arial"/>
          <w:i/>
        </w:rPr>
        <w:t>“NERC expects everyone that it funds to manage the data they produce in an effective manner for the lifetime of their project, and for these data to be made available for others to use with as few restrictions as possible, and in a timely manner”.</w:t>
      </w:r>
    </w:p>
    <w:p w:rsidRPr="007336AF" w:rsidR="001F6FBC" w:rsidP="001F6FBC" w:rsidRDefault="001F6FBC" w14:paraId="779C12FA" w14:textId="77777777">
      <w:pPr>
        <w:jc w:val="both"/>
        <w:rPr>
          <w:rFonts w:ascii="Arial" w:hAnsi="Arial" w:cs="Arial"/>
        </w:rPr>
      </w:pPr>
      <w:r w:rsidRPr="007336AF">
        <w:rPr>
          <w:rFonts w:ascii="Arial" w:hAnsi="Arial" w:cs="Arial"/>
        </w:rPr>
        <w:t xml:space="preserve">It is the responsibility of individual researchers and principal scientists to submit data to the appropriate NERC data centre. </w:t>
      </w:r>
    </w:p>
    <w:p w:rsidRPr="007336AF" w:rsidR="00594DBF" w:rsidP="00911A6B" w:rsidRDefault="00323B63" w14:paraId="50E767D9" w14:textId="77777777">
      <w:pPr>
        <w:jc w:val="both"/>
        <w:rPr>
          <w:rFonts w:ascii="Arial" w:hAnsi="Arial" w:cs="Arial"/>
        </w:rPr>
      </w:pPr>
      <w:r w:rsidRPr="007336AF">
        <w:rPr>
          <w:rFonts w:ascii="Arial" w:hAnsi="Arial" w:cs="Arial"/>
        </w:rPr>
        <w:t xml:space="preserve">BOSCORF archives all raw data acquired from its suite of non-destructive analytical instruments. </w:t>
      </w:r>
      <w:r w:rsidRPr="007336AF" w:rsidR="00594DBF">
        <w:rPr>
          <w:rFonts w:ascii="Arial" w:hAnsi="Arial" w:cs="Arial"/>
        </w:rPr>
        <w:t xml:space="preserve">These data are typically protected by a two-year moratorium during which time the data are available only to the project participants. </w:t>
      </w:r>
      <w:r w:rsidRPr="007336AF" w:rsidR="009207F4">
        <w:rPr>
          <w:rFonts w:ascii="Arial" w:hAnsi="Arial" w:cs="Arial"/>
        </w:rPr>
        <w:t>F</w:t>
      </w:r>
      <w:r w:rsidRPr="007336AF" w:rsidR="00594DBF">
        <w:rPr>
          <w:rFonts w:ascii="Arial" w:hAnsi="Arial" w:cs="Arial"/>
        </w:rPr>
        <w:t xml:space="preserve">or </w:t>
      </w:r>
      <w:r w:rsidRPr="007336AF" w:rsidR="009207F4">
        <w:rPr>
          <w:rFonts w:ascii="Arial" w:hAnsi="Arial" w:cs="Arial"/>
        </w:rPr>
        <w:t xml:space="preserve">lengthier </w:t>
      </w:r>
      <w:r w:rsidRPr="007336AF" w:rsidR="00594DBF">
        <w:rPr>
          <w:rFonts w:ascii="Arial" w:hAnsi="Arial" w:cs="Arial"/>
        </w:rPr>
        <w:t xml:space="preserve">projects </w:t>
      </w:r>
      <w:r w:rsidRPr="007336AF" w:rsidR="009207F4">
        <w:rPr>
          <w:rFonts w:ascii="Arial" w:hAnsi="Arial" w:cs="Arial"/>
        </w:rPr>
        <w:t xml:space="preserve">and </w:t>
      </w:r>
      <w:r w:rsidRPr="007336AF" w:rsidR="001F6FBC">
        <w:rPr>
          <w:rFonts w:ascii="Arial" w:hAnsi="Arial" w:cs="Arial"/>
        </w:rPr>
        <w:t xml:space="preserve">for </w:t>
      </w:r>
      <w:r w:rsidRPr="007336AF" w:rsidR="00871745">
        <w:rPr>
          <w:rFonts w:ascii="Arial" w:hAnsi="Arial" w:cs="Arial"/>
        </w:rPr>
        <w:t xml:space="preserve">projects that are </w:t>
      </w:r>
      <w:r w:rsidRPr="007336AF" w:rsidR="00594DBF">
        <w:rPr>
          <w:rFonts w:ascii="Arial" w:hAnsi="Arial" w:cs="Arial"/>
        </w:rPr>
        <w:t>associated with PhD studentships</w:t>
      </w:r>
      <w:r w:rsidRPr="007336AF" w:rsidR="001F6FBC">
        <w:rPr>
          <w:rFonts w:ascii="Arial" w:hAnsi="Arial" w:cs="Arial"/>
        </w:rPr>
        <w:t xml:space="preserve">, it may be possible to protect the </w:t>
      </w:r>
      <w:r w:rsidRPr="007336AF" w:rsidR="00871745">
        <w:rPr>
          <w:rFonts w:ascii="Arial" w:hAnsi="Arial" w:cs="Arial"/>
        </w:rPr>
        <w:t xml:space="preserve">data by a </w:t>
      </w:r>
      <w:r w:rsidRPr="007336AF" w:rsidR="001F6FBC">
        <w:rPr>
          <w:rFonts w:ascii="Arial" w:hAnsi="Arial" w:cs="Arial"/>
        </w:rPr>
        <w:t xml:space="preserve">moratorium extending for a </w:t>
      </w:r>
      <w:r w:rsidRPr="007336AF" w:rsidR="00871745">
        <w:rPr>
          <w:rFonts w:ascii="Arial" w:hAnsi="Arial" w:cs="Arial"/>
        </w:rPr>
        <w:t xml:space="preserve">maximum </w:t>
      </w:r>
      <w:r w:rsidRPr="007336AF" w:rsidR="001F6FBC">
        <w:rPr>
          <w:rFonts w:ascii="Arial" w:hAnsi="Arial" w:cs="Arial"/>
        </w:rPr>
        <w:t xml:space="preserve">of five </w:t>
      </w:r>
      <w:r w:rsidRPr="007336AF" w:rsidR="00871745">
        <w:rPr>
          <w:rFonts w:ascii="Arial" w:hAnsi="Arial" w:cs="Arial"/>
        </w:rPr>
        <w:t>year</w:t>
      </w:r>
      <w:r w:rsidRPr="007336AF" w:rsidR="001F6FBC">
        <w:rPr>
          <w:rFonts w:ascii="Arial" w:hAnsi="Arial" w:cs="Arial"/>
        </w:rPr>
        <w:t>s</w:t>
      </w:r>
      <w:r w:rsidRPr="007336AF" w:rsidR="00871745">
        <w:rPr>
          <w:rFonts w:ascii="Arial" w:hAnsi="Arial" w:cs="Arial"/>
        </w:rPr>
        <w:t>.</w:t>
      </w:r>
    </w:p>
    <w:p w:rsidRPr="007336AF" w:rsidR="00323B63" w:rsidP="00911A6B" w:rsidRDefault="00594DBF" w14:paraId="2BE1D6FC" w14:textId="77777777">
      <w:pPr>
        <w:jc w:val="both"/>
        <w:rPr>
          <w:rFonts w:ascii="Arial" w:hAnsi="Arial" w:cs="Arial"/>
        </w:rPr>
      </w:pPr>
      <w:r w:rsidRPr="007336AF">
        <w:rPr>
          <w:rFonts w:ascii="Arial" w:hAnsi="Arial" w:cs="Arial"/>
        </w:rPr>
        <w:t xml:space="preserve">At the end of the </w:t>
      </w:r>
      <w:r w:rsidRPr="007336AF" w:rsidR="001F6FBC">
        <w:rPr>
          <w:rFonts w:ascii="Arial" w:hAnsi="Arial" w:cs="Arial"/>
        </w:rPr>
        <w:t xml:space="preserve">agreed </w:t>
      </w:r>
      <w:r w:rsidRPr="007336AF">
        <w:rPr>
          <w:rFonts w:ascii="Arial" w:hAnsi="Arial" w:cs="Arial"/>
        </w:rPr>
        <w:t>data moratorium</w:t>
      </w:r>
      <w:r w:rsidRPr="007336AF" w:rsidR="001F6FBC">
        <w:rPr>
          <w:rFonts w:ascii="Arial" w:hAnsi="Arial" w:cs="Arial"/>
        </w:rPr>
        <w:t>,</w:t>
      </w:r>
      <w:r w:rsidRPr="007336AF">
        <w:rPr>
          <w:rFonts w:ascii="Arial" w:hAnsi="Arial" w:cs="Arial"/>
        </w:rPr>
        <w:t xml:space="preserve"> </w:t>
      </w:r>
      <w:r w:rsidRPr="007336AF" w:rsidR="001F6FBC">
        <w:rPr>
          <w:rFonts w:ascii="Arial" w:hAnsi="Arial" w:cs="Arial"/>
        </w:rPr>
        <w:t>raw d</w:t>
      </w:r>
      <w:r w:rsidRPr="007336AF">
        <w:rPr>
          <w:rFonts w:ascii="Arial" w:hAnsi="Arial" w:cs="Arial"/>
        </w:rPr>
        <w:t xml:space="preserve">ata will </w:t>
      </w:r>
      <w:r w:rsidRPr="007336AF" w:rsidR="001F6FBC">
        <w:rPr>
          <w:rFonts w:ascii="Arial" w:hAnsi="Arial" w:cs="Arial"/>
        </w:rPr>
        <w:t xml:space="preserve">be </w:t>
      </w:r>
      <w:r w:rsidRPr="007336AF">
        <w:rPr>
          <w:rFonts w:ascii="Arial" w:hAnsi="Arial" w:cs="Arial"/>
        </w:rPr>
        <w:t xml:space="preserve">made </w:t>
      </w:r>
      <w:r w:rsidRPr="007336AF" w:rsidR="001F6FBC">
        <w:rPr>
          <w:rFonts w:ascii="Arial" w:hAnsi="Arial" w:cs="Arial"/>
        </w:rPr>
        <w:t xml:space="preserve">openly </w:t>
      </w:r>
      <w:r w:rsidRPr="007336AF">
        <w:rPr>
          <w:rFonts w:ascii="Arial" w:hAnsi="Arial" w:cs="Arial"/>
        </w:rPr>
        <w:t xml:space="preserve">available </w:t>
      </w:r>
      <w:r w:rsidRPr="007336AF" w:rsidR="001F6FBC">
        <w:rPr>
          <w:rFonts w:ascii="Arial" w:hAnsi="Arial" w:cs="Arial"/>
        </w:rPr>
        <w:t xml:space="preserve">and accessible by request to the Curator. </w:t>
      </w:r>
    </w:p>
    <w:p w:rsidRPr="007336AF" w:rsidR="003172BE" w:rsidP="000A1D88" w:rsidRDefault="003172BE" w14:paraId="6D98A12B" w14:textId="77777777">
      <w:pPr>
        <w:jc w:val="both"/>
        <w:rPr>
          <w:rFonts w:ascii="Arial" w:hAnsi="Arial" w:cs="Arial"/>
        </w:rPr>
      </w:pPr>
    </w:p>
    <w:sectPr w:rsidRPr="007336AF" w:rsidR="003172BE" w:rsidSect="008A15B0">
      <w:headerReference w:type="default" r:id="rId20"/>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5BC" w:rsidP="008A15B0" w:rsidRDefault="004015BC" w14:paraId="5997CC1D" w14:textId="77777777">
      <w:pPr>
        <w:spacing w:after="0" w:line="240" w:lineRule="auto"/>
      </w:pPr>
      <w:r>
        <w:separator/>
      </w:r>
    </w:p>
  </w:endnote>
  <w:endnote w:type="continuationSeparator" w:id="0">
    <w:p w:rsidR="004015BC" w:rsidP="008A15B0" w:rsidRDefault="004015BC" w14:paraId="110FFD37" w14:textId="77777777">
      <w:pPr>
        <w:spacing w:after="0" w:line="240" w:lineRule="auto"/>
      </w:pPr>
      <w:r>
        <w:continuationSeparator/>
      </w:r>
    </w:p>
  </w:endnote>
  <w:endnote w:type="continuationNotice" w:id="1">
    <w:p w:rsidR="00A94FA1" w:rsidRDefault="00A94FA1" w14:paraId="5F678A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5BC" w:rsidP="008A15B0" w:rsidRDefault="004015BC" w14:paraId="6B699379" w14:textId="77777777">
      <w:pPr>
        <w:spacing w:after="0" w:line="240" w:lineRule="auto"/>
      </w:pPr>
      <w:r>
        <w:separator/>
      </w:r>
    </w:p>
  </w:footnote>
  <w:footnote w:type="continuationSeparator" w:id="0">
    <w:p w:rsidR="004015BC" w:rsidP="008A15B0" w:rsidRDefault="004015BC" w14:paraId="3FE9F23F" w14:textId="77777777">
      <w:pPr>
        <w:spacing w:after="0" w:line="240" w:lineRule="auto"/>
      </w:pPr>
      <w:r>
        <w:continuationSeparator/>
      </w:r>
    </w:p>
  </w:footnote>
  <w:footnote w:type="continuationNotice" w:id="1">
    <w:p w:rsidR="00A94FA1" w:rsidRDefault="00A94FA1" w14:paraId="2F02B0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15B0" w:rsidR="008A15B0" w:rsidP="008A15B0" w:rsidRDefault="008A15B0" w14:paraId="6CBAAF06" w14:textId="77777777">
    <w:pPr>
      <w:jc w:val="center"/>
      <w:rPr>
        <w:rFonts w:ascii="Arial" w:hAnsi="Arial" w:cs="Arial"/>
        <w:b/>
        <w:sz w:val="32"/>
      </w:rPr>
    </w:pPr>
    <w:r w:rsidRPr="003E52AD">
      <w:rPr>
        <w:rFonts w:ascii="Arial" w:hAnsi="Arial" w:cs="Arial"/>
        <w:b/>
        <w:sz w:val="32"/>
      </w:rPr>
      <w:t>British Ocean Sediment Core Research Facility</w:t>
    </w:r>
  </w:p>
  <w:p w:rsidR="008A15B0" w:rsidRDefault="008A15B0" w14:paraId="2946DB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575"/>
    <w:multiLevelType w:val="hybridMultilevel"/>
    <w:tmpl w:val="647E9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70E69C0"/>
    <w:multiLevelType w:val="hybridMultilevel"/>
    <w:tmpl w:val="6186E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D342620"/>
    <w:multiLevelType w:val="hybridMultilevel"/>
    <w:tmpl w:val="CA48AC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781801223">
    <w:abstractNumId w:val="2"/>
  </w:num>
  <w:num w:numId="2" w16cid:durableId="1856536023">
    <w:abstractNumId w:val="1"/>
  </w:num>
  <w:num w:numId="3" w16cid:durableId="18120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AD"/>
    <w:rsid w:val="000001E1"/>
    <w:rsid w:val="0000680A"/>
    <w:rsid w:val="00026D69"/>
    <w:rsid w:val="00083323"/>
    <w:rsid w:val="00096884"/>
    <w:rsid w:val="000A1D88"/>
    <w:rsid w:val="000B4FA8"/>
    <w:rsid w:val="000B6F96"/>
    <w:rsid w:val="000C4E31"/>
    <w:rsid w:val="000D3A9C"/>
    <w:rsid w:val="00113ED3"/>
    <w:rsid w:val="00144473"/>
    <w:rsid w:val="001C359F"/>
    <w:rsid w:val="001F6FBC"/>
    <w:rsid w:val="00281865"/>
    <w:rsid w:val="00283638"/>
    <w:rsid w:val="00292ECA"/>
    <w:rsid w:val="002D4ACD"/>
    <w:rsid w:val="002E5AAE"/>
    <w:rsid w:val="002F3B2F"/>
    <w:rsid w:val="00313404"/>
    <w:rsid w:val="003172BE"/>
    <w:rsid w:val="00323B63"/>
    <w:rsid w:val="00354649"/>
    <w:rsid w:val="00366CD6"/>
    <w:rsid w:val="00383A40"/>
    <w:rsid w:val="003B1008"/>
    <w:rsid w:val="003C114C"/>
    <w:rsid w:val="003D7DF6"/>
    <w:rsid w:val="003E52AD"/>
    <w:rsid w:val="003F7CFA"/>
    <w:rsid w:val="004015BC"/>
    <w:rsid w:val="00421EC4"/>
    <w:rsid w:val="00451F8F"/>
    <w:rsid w:val="00463CE4"/>
    <w:rsid w:val="00470792"/>
    <w:rsid w:val="004812A2"/>
    <w:rsid w:val="00487F0A"/>
    <w:rsid w:val="004B3FC4"/>
    <w:rsid w:val="004E7EE7"/>
    <w:rsid w:val="004F4AB8"/>
    <w:rsid w:val="00507BF4"/>
    <w:rsid w:val="00514AE9"/>
    <w:rsid w:val="005158EE"/>
    <w:rsid w:val="005921CA"/>
    <w:rsid w:val="00594DBF"/>
    <w:rsid w:val="00597FCA"/>
    <w:rsid w:val="006A75A5"/>
    <w:rsid w:val="006D5E64"/>
    <w:rsid w:val="006E3F9E"/>
    <w:rsid w:val="007336AF"/>
    <w:rsid w:val="007606C1"/>
    <w:rsid w:val="007C0541"/>
    <w:rsid w:val="00871745"/>
    <w:rsid w:val="008916EF"/>
    <w:rsid w:val="008A15B0"/>
    <w:rsid w:val="008A2955"/>
    <w:rsid w:val="008A2E72"/>
    <w:rsid w:val="008D6E43"/>
    <w:rsid w:val="00911A6B"/>
    <w:rsid w:val="009207F4"/>
    <w:rsid w:val="009460A1"/>
    <w:rsid w:val="00981584"/>
    <w:rsid w:val="0099613F"/>
    <w:rsid w:val="00A12321"/>
    <w:rsid w:val="00A15B41"/>
    <w:rsid w:val="00A310EC"/>
    <w:rsid w:val="00A55978"/>
    <w:rsid w:val="00A94FA1"/>
    <w:rsid w:val="00AD713F"/>
    <w:rsid w:val="00AE31BD"/>
    <w:rsid w:val="00AE3F13"/>
    <w:rsid w:val="00B314A6"/>
    <w:rsid w:val="00B43027"/>
    <w:rsid w:val="00B7453E"/>
    <w:rsid w:val="00B85E0F"/>
    <w:rsid w:val="00BA7B11"/>
    <w:rsid w:val="00BB3B7B"/>
    <w:rsid w:val="00BD6FF9"/>
    <w:rsid w:val="00BF51FF"/>
    <w:rsid w:val="00C0516F"/>
    <w:rsid w:val="00C64BA2"/>
    <w:rsid w:val="00CE06BD"/>
    <w:rsid w:val="00D13850"/>
    <w:rsid w:val="00D6212C"/>
    <w:rsid w:val="00D64294"/>
    <w:rsid w:val="00D8264D"/>
    <w:rsid w:val="00DB6458"/>
    <w:rsid w:val="00DC4B77"/>
    <w:rsid w:val="00DE266F"/>
    <w:rsid w:val="00E81A86"/>
    <w:rsid w:val="00EA1EDE"/>
    <w:rsid w:val="00EB5B3C"/>
    <w:rsid w:val="00EE6365"/>
    <w:rsid w:val="00EF543B"/>
    <w:rsid w:val="00EF55F4"/>
    <w:rsid w:val="00F9236D"/>
    <w:rsid w:val="00F96175"/>
    <w:rsid w:val="00FA223E"/>
    <w:rsid w:val="00FC056E"/>
    <w:rsid w:val="01D57E20"/>
    <w:rsid w:val="06068A55"/>
    <w:rsid w:val="0D575F4D"/>
    <w:rsid w:val="1075D7B2"/>
    <w:rsid w:val="14FB3207"/>
    <w:rsid w:val="16E51936"/>
    <w:rsid w:val="170A5D7C"/>
    <w:rsid w:val="1885513A"/>
    <w:rsid w:val="195209FD"/>
    <w:rsid w:val="1B220CCF"/>
    <w:rsid w:val="1D16CA22"/>
    <w:rsid w:val="21A598B4"/>
    <w:rsid w:val="23ECAF36"/>
    <w:rsid w:val="2796A910"/>
    <w:rsid w:val="27D44AEC"/>
    <w:rsid w:val="2ACE49D2"/>
    <w:rsid w:val="2F9C255D"/>
    <w:rsid w:val="32314E49"/>
    <w:rsid w:val="3427ED31"/>
    <w:rsid w:val="3704BF6C"/>
    <w:rsid w:val="375DC125"/>
    <w:rsid w:val="386818F0"/>
    <w:rsid w:val="3BD7FEB9"/>
    <w:rsid w:val="3FFEFACB"/>
    <w:rsid w:val="4348C2E9"/>
    <w:rsid w:val="4464AC4F"/>
    <w:rsid w:val="45A38C54"/>
    <w:rsid w:val="52EB174A"/>
    <w:rsid w:val="5473BA0F"/>
    <w:rsid w:val="5B67BBD7"/>
    <w:rsid w:val="64D87B54"/>
    <w:rsid w:val="678E9BE3"/>
    <w:rsid w:val="6AB4ACC1"/>
    <w:rsid w:val="6D8BE8F6"/>
    <w:rsid w:val="6EA2A16B"/>
    <w:rsid w:val="7123EE45"/>
    <w:rsid w:val="73530B5A"/>
    <w:rsid w:val="73926BB6"/>
    <w:rsid w:val="768AAC1C"/>
    <w:rsid w:val="7F956B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ECFD"/>
  <w15:chartTrackingRefBased/>
  <w15:docId w15:val="{1E0F83C8-9649-43E1-8B22-C8AC0FED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3B7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3B7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7CF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5B3C"/>
    <w:pPr>
      <w:ind w:left="720"/>
      <w:contextualSpacing/>
    </w:pPr>
  </w:style>
  <w:style w:type="table" w:styleId="TableGrid">
    <w:name w:val="Table Grid"/>
    <w:basedOn w:val="TableNormal"/>
    <w:uiPriority w:val="39"/>
    <w:rsid w:val="009460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21EC4"/>
    <w:rPr>
      <w:color w:val="0563C1" w:themeColor="hyperlink"/>
      <w:u w:val="single"/>
    </w:rPr>
  </w:style>
  <w:style w:type="paragraph" w:styleId="Header">
    <w:name w:val="header"/>
    <w:basedOn w:val="Normal"/>
    <w:link w:val="HeaderChar"/>
    <w:uiPriority w:val="99"/>
    <w:unhideWhenUsed/>
    <w:rsid w:val="008A15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15B0"/>
  </w:style>
  <w:style w:type="paragraph" w:styleId="Footer">
    <w:name w:val="footer"/>
    <w:basedOn w:val="Normal"/>
    <w:link w:val="FooterChar"/>
    <w:uiPriority w:val="99"/>
    <w:unhideWhenUsed/>
    <w:rsid w:val="008A15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15B0"/>
  </w:style>
  <w:style w:type="paragraph" w:styleId="BalloonText">
    <w:name w:val="Balloon Text"/>
    <w:basedOn w:val="Normal"/>
    <w:link w:val="BalloonTextChar"/>
    <w:uiPriority w:val="99"/>
    <w:semiHidden/>
    <w:unhideWhenUsed/>
    <w:rsid w:val="002F3B2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3B2F"/>
    <w:rPr>
      <w:rFonts w:ascii="Segoe UI" w:hAnsi="Segoe UI" w:cs="Segoe UI"/>
      <w:sz w:val="18"/>
      <w:szCs w:val="18"/>
    </w:rPr>
  </w:style>
  <w:style w:type="character" w:styleId="Heading1Char" w:customStyle="1">
    <w:name w:val="Heading 1 Char"/>
    <w:basedOn w:val="DefaultParagraphFont"/>
    <w:link w:val="Heading1"/>
    <w:uiPriority w:val="9"/>
    <w:rsid w:val="00BB3B7B"/>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B3B7B"/>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3F7CFA"/>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BF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boscorf@noc.ac.uk" TargetMode="External" Id="rId13" /><Relationship Type="http://schemas.openxmlformats.org/officeDocument/2006/relationships/hyperlink" Target="https://boscorf.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ngdc.noaa.gov/mgg/curator/curatorcoding.html" TargetMode="External" Id="rId12" /><Relationship Type="http://schemas.openxmlformats.org/officeDocument/2006/relationships/hyperlink" Target="https://data.nodc.noaa.gov/cgi-bin/iso?id=gov.noaa.ngdc.mgg.geology:G00028" TargetMode="External" Id="rId17" /><Relationship Type="http://schemas.openxmlformats.org/officeDocument/2006/relationships/customXml" Target="../customXml/item2.xml" Id="rId2" /><Relationship Type="http://schemas.openxmlformats.org/officeDocument/2006/relationships/hyperlink" Target="https://boscorf.org/repository/repository-holding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gdc.noaa.gov/mgg/curator/curatorcoding.html" TargetMode="External" Id="rId11" /><Relationship Type="http://schemas.openxmlformats.org/officeDocument/2006/relationships/styles" Target="styles.xml" Id="rId5" /><Relationship Type="http://schemas.openxmlformats.org/officeDocument/2006/relationships/hyperlink" Target="https://www.bodc.ac.uk/resources/inventories/cruise_inventory/search/" TargetMode="External" Id="rId15" /><Relationship Type="http://schemas.openxmlformats.org/officeDocument/2006/relationships/hyperlink" Target="https://www.ngdc.noaa.gov/mgg/curator/curatorcoding.html" TargetMode="External" Id="rId10" /><Relationship Type="http://schemas.openxmlformats.org/officeDocument/2006/relationships/hyperlink" Target="https://boscorf.or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1A0A880A2143A6781A8F939211D6" ma:contentTypeVersion="21" ma:contentTypeDescription="Create a new document." ma:contentTypeScope="" ma:versionID="b07e8332a881e064245c1c61a9c2cd66">
  <xsd:schema xmlns:xsd="http://www.w3.org/2001/XMLSchema" xmlns:xs="http://www.w3.org/2001/XMLSchema" xmlns:p="http://schemas.microsoft.com/office/2006/metadata/properties" xmlns:ns2="6199e89c-9777-4e37-9700-4f22c8a19ab6" xmlns:ns3="73cffd63-ec3d-44bb-b304-e320aaeb2084" targetNamespace="http://schemas.microsoft.com/office/2006/metadata/properties" ma:root="true" ma:fieldsID="0810f013bd85a015f7f1720fc6197e53" ns2:_="" ns3:_="">
    <xsd:import namespace="6199e89c-9777-4e37-9700-4f22c8a19ab6"/>
    <xsd:import namespace="73cffd63-ec3d-44bb-b304-e320aaeb20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9e89c-9777-4e37-9700-4f22c8a19ab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c312416-d6fa-4919-8ce7-5a0d3d1a8d16}" ma:internalName="TaxCatchAll" ma:showField="CatchAllData" ma:web="6199e89c-9777-4e37-9700-4f22c8a19a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cffd63-ec3d-44bb-b304-e320aaeb20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103c54-015b-42c7-849f-3ec61878366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cffd63-ec3d-44bb-b304-e320aaeb2084">
      <Terms xmlns="http://schemas.microsoft.com/office/infopath/2007/PartnerControls"/>
    </lcf76f155ced4ddcb4097134ff3c332f>
    <TaxCatchAll xmlns="6199e89c-9777-4e37-9700-4f22c8a19ab6" xsi:nil="true"/>
    <SharedWithUsers xmlns="6199e89c-9777-4e37-9700-4f22c8a19ab6">
      <UserInfo>
        <DisplayName>Caroline Gameson</DisplayName>
        <AccountId>405</AccountId>
        <AccountType/>
      </UserInfo>
      <UserInfo>
        <DisplayName>Suzanne Maclachlan</DisplayName>
        <AccountId>33</AccountId>
        <AccountType/>
      </UserInfo>
      <UserInfo>
        <DisplayName>Miros Charidemou</DisplayName>
        <AccountId>32</AccountId>
        <AccountType/>
      </UserInfo>
    </SharedWithUsers>
  </documentManagement>
</p:properties>
</file>

<file path=customXml/itemProps1.xml><?xml version="1.0" encoding="utf-8"?>
<ds:datastoreItem xmlns:ds="http://schemas.openxmlformats.org/officeDocument/2006/customXml" ds:itemID="{A8D051BB-E05C-4BB8-AB80-CE31B3F743A1}"/>
</file>

<file path=customXml/itemProps2.xml><?xml version="1.0" encoding="utf-8"?>
<ds:datastoreItem xmlns:ds="http://schemas.openxmlformats.org/officeDocument/2006/customXml" ds:itemID="{C01EAD3E-F620-4244-B8A8-6455E1E1F134}">
  <ds:schemaRefs>
    <ds:schemaRef ds:uri="http://schemas.microsoft.com/sharepoint/v3/contenttype/forms"/>
  </ds:schemaRefs>
</ds:datastoreItem>
</file>

<file path=customXml/itemProps3.xml><?xml version="1.0" encoding="utf-8"?>
<ds:datastoreItem xmlns:ds="http://schemas.openxmlformats.org/officeDocument/2006/customXml" ds:itemID="{DB2F2317-EE3E-4D2F-8431-53C9551FEABE}">
  <ds:schemaRefs>
    <ds:schemaRef ds:uri="http://purl.org/dc/elements/1.1/"/>
    <ds:schemaRef ds:uri="http://purl.org/dc/dcmitype/"/>
    <ds:schemaRef ds:uri="6199e89c-9777-4e37-9700-4f22c8a19ab6"/>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3cffd63-ec3d-44bb-b304-e320aaeb2084"/>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 Charidemou</dc:creator>
  <cp:keywords/>
  <dc:description/>
  <cp:lastModifiedBy>McGuire, Cian</cp:lastModifiedBy>
  <cp:revision>4</cp:revision>
  <cp:lastPrinted>2019-09-05T05:18:00Z</cp:lastPrinted>
  <dcterms:created xsi:type="dcterms:W3CDTF">2022-06-13T15:51:00Z</dcterms:created>
  <dcterms:modified xsi:type="dcterms:W3CDTF">2023-09-27T09:49:14Z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0x010100D1A01A0A880A2143A6781A8F939211D6</vt:lpwstr>
  </property>
  <property fmtid="{D5CDD505-2E9C-101B-9397-08002B2CF9AE}" pid="3" name="Order">
    <vt:r8>16605000</vt:r8>
  </property>
  <property fmtid="{D5CDD505-2E9C-101B-9397-08002B2CF9AE}" pid="4" name="_ExtendedDescription">
    <vt:lpwstr/>
  </property>
  <property fmtid="{D5CDD505-2E9C-101B-9397-08002B2CF9AE}" pid="5" name="MediaServiceImageTags">
    <vt:lpwstr/>
  </property>
</Properties>
</file>